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341" w:rsidRPr="00C13341" w:rsidRDefault="00C13341" w:rsidP="00C133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3341">
        <w:rPr>
          <w:rFonts w:ascii="Times New Roman" w:hAnsi="Times New Roman" w:cs="Times New Roman"/>
          <w:b/>
          <w:sz w:val="28"/>
          <w:szCs w:val="28"/>
        </w:rPr>
        <w:t>Налоговая служба оперативно приняла ряд решений, которые позволят снизить давление на граждан и компании</w:t>
      </w:r>
    </w:p>
    <w:p w:rsidR="00C13341" w:rsidRPr="00C13341" w:rsidRDefault="00C13341" w:rsidP="00C133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3341" w:rsidRDefault="00C13341" w:rsidP="00C13341">
      <w:pPr>
        <w:jc w:val="both"/>
        <w:rPr>
          <w:rFonts w:cs="Segoe UI Symbol"/>
          <w:sz w:val="28"/>
          <w:szCs w:val="28"/>
        </w:rPr>
      </w:pPr>
    </w:p>
    <w:p w:rsidR="00C13341" w:rsidRPr="00C13341" w:rsidRDefault="00C13341" w:rsidP="00C13341">
      <w:pPr>
        <w:jc w:val="both"/>
        <w:rPr>
          <w:rFonts w:cs="Segoe UI Symbol"/>
          <w:sz w:val="28"/>
          <w:szCs w:val="28"/>
        </w:rPr>
      </w:pPr>
      <w:r w:rsidRPr="00C133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13341">
        <w:rPr>
          <w:rFonts w:ascii="Times New Roman" w:hAnsi="Times New Roman" w:cs="Times New Roman"/>
          <w:sz w:val="28"/>
          <w:szCs w:val="28"/>
        </w:rPr>
        <w:t xml:space="preserve">Приостановлены проверки операций валютного контроля. Сейчас проверки проходят только по указам Президента.  Введен мораторий на банкротство. ФНС не подает заявления в суды о банкротстве предприятий. </w:t>
      </w:r>
    </w:p>
    <w:p w:rsidR="002D3995" w:rsidRDefault="00C13341" w:rsidP="00C13341">
      <w:pPr>
        <w:jc w:val="both"/>
        <w:rPr>
          <w:rFonts w:cs="Segoe UI Symbol"/>
          <w:sz w:val="28"/>
          <w:szCs w:val="28"/>
        </w:rPr>
      </w:pPr>
      <w:r w:rsidRPr="00C133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13341">
        <w:rPr>
          <w:rFonts w:ascii="Times New Roman" w:hAnsi="Times New Roman" w:cs="Times New Roman"/>
          <w:sz w:val="28"/>
          <w:szCs w:val="28"/>
        </w:rPr>
        <w:t xml:space="preserve">До 1 июня приостановлена заморозка счетов при взыскании денег с должников.  Созданы ситуационные центры, в которые могут обратиться налогоплательщики по всем возникающим вопросам. Это позволит оперативно принимать меры для совершенствования налогового законодательства. </w:t>
      </w:r>
    </w:p>
    <w:p w:rsidR="00C13341" w:rsidRPr="00C13341" w:rsidRDefault="002D3995" w:rsidP="00C133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Segoe UI Symbol"/>
          <w:sz w:val="28"/>
          <w:szCs w:val="28"/>
        </w:rPr>
        <w:t xml:space="preserve">     </w:t>
      </w:r>
      <w:bookmarkStart w:id="0" w:name="_GoBack"/>
      <w:bookmarkEnd w:id="0"/>
      <w:r w:rsidR="00C13341">
        <w:rPr>
          <w:rFonts w:ascii="Times New Roman" w:hAnsi="Times New Roman" w:cs="Times New Roman"/>
          <w:sz w:val="28"/>
          <w:szCs w:val="28"/>
        </w:rPr>
        <w:t>Какие ещё меры приняты:</w:t>
      </w:r>
    </w:p>
    <w:p w:rsidR="00C13341" w:rsidRDefault="00C13341" w:rsidP="00C13341">
      <w:pPr>
        <w:jc w:val="both"/>
        <w:rPr>
          <w:rFonts w:cs="Segoe UI Symbol"/>
          <w:sz w:val="28"/>
          <w:szCs w:val="28"/>
        </w:rPr>
      </w:pPr>
      <w:r>
        <w:rPr>
          <w:rFonts w:cs="Segoe UI Symbol"/>
          <w:sz w:val="28"/>
          <w:szCs w:val="28"/>
        </w:rPr>
        <w:t xml:space="preserve">    </w:t>
      </w:r>
      <w:r w:rsidRPr="00C13341">
        <w:rPr>
          <w:rFonts w:ascii="Times New Roman" w:hAnsi="Times New Roman" w:cs="Times New Roman"/>
          <w:sz w:val="28"/>
          <w:szCs w:val="28"/>
        </w:rPr>
        <w:t xml:space="preserve">Ставка пеней будет снижена в два раза, до 1/300 ставки рефинансирования. </w:t>
      </w:r>
      <w:r>
        <w:rPr>
          <w:rFonts w:cs="Segoe UI Symbol"/>
          <w:sz w:val="28"/>
          <w:szCs w:val="28"/>
        </w:rPr>
        <w:t xml:space="preserve">     </w:t>
      </w:r>
    </w:p>
    <w:p w:rsidR="00C13341" w:rsidRDefault="00C13341" w:rsidP="00C13341">
      <w:pPr>
        <w:jc w:val="both"/>
        <w:rPr>
          <w:rFonts w:cs="Segoe UI Symbol"/>
          <w:sz w:val="28"/>
          <w:szCs w:val="28"/>
        </w:rPr>
      </w:pPr>
      <w:r>
        <w:rPr>
          <w:rFonts w:cs="Segoe UI Symbol"/>
          <w:sz w:val="28"/>
          <w:szCs w:val="28"/>
        </w:rPr>
        <w:t xml:space="preserve">    </w:t>
      </w:r>
      <w:r w:rsidRPr="00C13341">
        <w:rPr>
          <w:rFonts w:ascii="Times New Roman" w:hAnsi="Times New Roman" w:cs="Times New Roman"/>
          <w:sz w:val="28"/>
          <w:szCs w:val="28"/>
        </w:rPr>
        <w:t xml:space="preserve">Компании могут перейти на уплату авансовых платежей по налогу на прибыль от фактического результата. </w:t>
      </w:r>
    </w:p>
    <w:p w:rsidR="00C13341" w:rsidRDefault="00C13341" w:rsidP="00C13341">
      <w:pPr>
        <w:jc w:val="both"/>
        <w:rPr>
          <w:rFonts w:cs="Segoe UI Symbol"/>
          <w:sz w:val="28"/>
          <w:szCs w:val="28"/>
        </w:rPr>
      </w:pPr>
      <w:r>
        <w:rPr>
          <w:rFonts w:cs="Segoe UI Symbol"/>
          <w:sz w:val="28"/>
          <w:szCs w:val="28"/>
        </w:rPr>
        <w:t xml:space="preserve">    </w:t>
      </w:r>
      <w:r w:rsidRPr="00C13341">
        <w:rPr>
          <w:rFonts w:ascii="Times New Roman" w:hAnsi="Times New Roman" w:cs="Times New Roman"/>
          <w:sz w:val="28"/>
          <w:szCs w:val="28"/>
        </w:rPr>
        <w:t xml:space="preserve">Процедура возврата налога будет ускорена. Операция проверки с возвратом сокращена до 8 дней. Если же будут замечены риски работы с неблагонадежными контрагентами, операция будет занимать 2 месяца, как и ранее. Обнулена ставка по налогу на добавленную стоимость для гостиничного бизнеса. Регионы получили право понижать ставки по упрощенной схеме налогообложения, чтобы помочь бизнесу. </w:t>
      </w:r>
    </w:p>
    <w:p w:rsidR="009236C4" w:rsidRPr="00C13341" w:rsidRDefault="00C13341" w:rsidP="00C133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Segoe UI Symbol"/>
          <w:sz w:val="28"/>
          <w:szCs w:val="28"/>
        </w:rPr>
        <w:t xml:space="preserve">   </w:t>
      </w:r>
      <w:r w:rsidRPr="00C13341">
        <w:rPr>
          <w:rFonts w:ascii="Times New Roman" w:hAnsi="Times New Roman" w:cs="Times New Roman"/>
          <w:sz w:val="28"/>
          <w:szCs w:val="28"/>
        </w:rPr>
        <w:t>Актуальную информацию можно узнать на сайте ФНС nalog.gov.ru</w:t>
      </w:r>
    </w:p>
    <w:sectPr w:rsidR="009236C4" w:rsidRPr="00C133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341"/>
    <w:rsid w:val="002D3995"/>
    <w:rsid w:val="009236C4"/>
    <w:rsid w:val="00C13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D2750"/>
  <w15:chartTrackingRefBased/>
  <w15:docId w15:val="{6DA74F90-D708-4984-BC2E-A5039A64E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187</Words>
  <Characters>1071</Characters>
  <Application>Microsoft Office Word</Application>
  <DocSecurity>0</DocSecurity>
  <Lines>8</Lines>
  <Paragraphs>2</Paragraphs>
  <ScaleCrop>false</ScaleCrop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Дербентские новости</dc:creator>
  <cp:keywords/>
  <dc:description/>
  <cp:lastModifiedBy>Дербентские новости</cp:lastModifiedBy>
  <cp:revision>2</cp:revision>
  <dcterms:created xsi:type="dcterms:W3CDTF">2022-03-28T06:30:00Z</dcterms:created>
  <dcterms:modified xsi:type="dcterms:W3CDTF">2022-03-28T06:44:00Z</dcterms:modified>
</cp:coreProperties>
</file>