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FEF73" w14:textId="77777777" w:rsidR="002A6BF2" w:rsidRDefault="002A6BF2" w:rsidP="002A6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762465" w14:textId="77777777" w:rsidR="002A6BF2" w:rsidRPr="00020C3D" w:rsidRDefault="002A6BF2" w:rsidP="002A6BF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020C3D">
        <w:rPr>
          <w:rFonts w:ascii="Times New Roman" w:hAnsi="Times New Roman" w:cs="Times New Roman"/>
          <w:szCs w:val="22"/>
        </w:rPr>
        <w:t xml:space="preserve">Приложение </w:t>
      </w:r>
      <w:hyperlink r:id="rId9" w:history="1">
        <w:r>
          <w:rPr>
            <w:rFonts w:ascii="Times New Roman" w:hAnsi="Times New Roman" w:cs="Times New Roman"/>
            <w:szCs w:val="22"/>
          </w:rPr>
          <w:t>№</w:t>
        </w:r>
        <w:r w:rsidRPr="00020C3D">
          <w:rPr>
            <w:rFonts w:ascii="Times New Roman" w:hAnsi="Times New Roman" w:cs="Times New Roman"/>
            <w:szCs w:val="22"/>
          </w:rPr>
          <w:t xml:space="preserve"> 1</w:t>
        </w:r>
      </w:hyperlink>
    </w:p>
    <w:p w14:paraId="785F103A" w14:textId="77777777" w:rsidR="002A6BF2" w:rsidRPr="00020C3D" w:rsidRDefault="002A6BF2" w:rsidP="002A6BF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20C3D">
        <w:rPr>
          <w:rFonts w:ascii="Times New Roman" w:hAnsi="Times New Roman" w:cs="Times New Roman"/>
          <w:szCs w:val="22"/>
        </w:rPr>
        <w:t>к постановлению администрации</w:t>
      </w:r>
    </w:p>
    <w:p w14:paraId="71FE8398" w14:textId="77777777" w:rsidR="002A6BF2" w:rsidRPr="00020C3D" w:rsidRDefault="002A6BF2" w:rsidP="002A6BF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20C3D">
        <w:rPr>
          <w:rFonts w:ascii="Times New Roman" w:hAnsi="Times New Roman" w:cs="Times New Roman"/>
          <w:szCs w:val="22"/>
        </w:rPr>
        <w:t>городского округа «город Дербент»</w:t>
      </w:r>
    </w:p>
    <w:p w14:paraId="23AE6DD6" w14:textId="2A8631F2" w:rsidR="002A6BF2" w:rsidRDefault="002A6BF2" w:rsidP="002A6BF2">
      <w:pPr>
        <w:jc w:val="center"/>
        <w:rPr>
          <w:b/>
          <w:bCs/>
          <w:sz w:val="28"/>
          <w:szCs w:val="28"/>
        </w:rPr>
      </w:pPr>
      <w:r>
        <w:rPr>
          <w:rFonts w:cs="Times New Roman"/>
          <w:szCs w:val="22"/>
        </w:rPr>
        <w:t xml:space="preserve">                                                                                                                   </w:t>
      </w:r>
      <w:r w:rsidRPr="00020C3D">
        <w:rPr>
          <w:rFonts w:cs="Times New Roman"/>
          <w:szCs w:val="22"/>
        </w:rPr>
        <w:t xml:space="preserve">от </w:t>
      </w:r>
      <w:r w:rsidR="000C180F">
        <w:rPr>
          <w:rFonts w:cs="Times New Roman"/>
          <w:szCs w:val="22"/>
        </w:rPr>
        <w:t>04.04.</w:t>
      </w:r>
      <w:r w:rsidRPr="00020C3D">
        <w:rPr>
          <w:rFonts w:cs="Times New Roman"/>
          <w:szCs w:val="22"/>
        </w:rPr>
        <w:t xml:space="preserve"> 202</w:t>
      </w:r>
      <w:r>
        <w:rPr>
          <w:rFonts w:cs="Times New Roman"/>
          <w:szCs w:val="22"/>
        </w:rPr>
        <w:t>2</w:t>
      </w:r>
      <w:r w:rsidRPr="00020C3D">
        <w:rPr>
          <w:rFonts w:cs="Times New Roman"/>
          <w:szCs w:val="22"/>
        </w:rPr>
        <w:t xml:space="preserve"> г. </w:t>
      </w:r>
      <w:r>
        <w:rPr>
          <w:rFonts w:cs="Times New Roman"/>
          <w:szCs w:val="22"/>
        </w:rPr>
        <w:t>№</w:t>
      </w:r>
      <w:r w:rsidR="00B25C51">
        <w:rPr>
          <w:rFonts w:cs="Times New Roman"/>
          <w:szCs w:val="22"/>
        </w:rPr>
        <w:t>133</w:t>
      </w:r>
      <w:bookmarkStart w:id="0" w:name="_GoBack"/>
      <w:bookmarkEnd w:id="0"/>
    </w:p>
    <w:p w14:paraId="3D6AD75C" w14:textId="77777777" w:rsidR="002A6BF2" w:rsidRDefault="002A6BF2" w:rsidP="00146CFC">
      <w:pPr>
        <w:jc w:val="center"/>
        <w:rPr>
          <w:b/>
          <w:bCs/>
          <w:sz w:val="28"/>
          <w:szCs w:val="28"/>
        </w:rPr>
      </w:pPr>
    </w:p>
    <w:p w14:paraId="6B4BD9BC" w14:textId="77777777" w:rsidR="002A6BF2" w:rsidRDefault="002A6BF2" w:rsidP="00146CFC">
      <w:pPr>
        <w:jc w:val="center"/>
        <w:rPr>
          <w:b/>
          <w:bCs/>
          <w:sz w:val="28"/>
          <w:szCs w:val="28"/>
        </w:rPr>
      </w:pPr>
    </w:p>
    <w:p w14:paraId="190667F0" w14:textId="46D4C30E" w:rsidR="003423E4" w:rsidRDefault="00BB5744" w:rsidP="00146C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Л О Ж Е Н И Е</w:t>
      </w:r>
    </w:p>
    <w:p w14:paraId="25CE1990" w14:textId="6A402D90" w:rsidR="00BB5744" w:rsidRDefault="00BB5744" w:rsidP="00146C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Совет</w:t>
      </w:r>
      <w:r w:rsidR="00E76F2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при Главе городского округа «город Дербент по улучшению инвестиционного климата и развитию предпринимательства на территории городского округа «город Дербент»</w:t>
      </w:r>
    </w:p>
    <w:p w14:paraId="6EB765B4" w14:textId="77777777" w:rsidR="00BB5744" w:rsidRDefault="00BB5744" w:rsidP="00BB5744">
      <w:pPr>
        <w:rPr>
          <w:bCs/>
          <w:sz w:val="28"/>
          <w:szCs w:val="28"/>
        </w:rPr>
      </w:pPr>
    </w:p>
    <w:p w14:paraId="0CC593AB" w14:textId="3B20EC9E" w:rsidR="00BB5744" w:rsidRPr="002A6BF2" w:rsidRDefault="00BB5744" w:rsidP="002A6BF2">
      <w:pPr>
        <w:pStyle w:val="ad"/>
        <w:numPr>
          <w:ilvl w:val="0"/>
          <w:numId w:val="10"/>
        </w:numPr>
        <w:ind w:left="426" w:hanging="426"/>
        <w:jc w:val="both"/>
        <w:rPr>
          <w:bCs/>
          <w:sz w:val="28"/>
          <w:szCs w:val="28"/>
        </w:rPr>
      </w:pPr>
      <w:r w:rsidRPr="002A6BF2">
        <w:rPr>
          <w:bCs/>
          <w:sz w:val="28"/>
          <w:szCs w:val="28"/>
        </w:rPr>
        <w:t>Совет при Главе городского округа «город Дербент» по улучшению инвестиционного климата и развитию предпринимательства на территории городского округа «город Дербент» (далее-Совет)</w:t>
      </w:r>
      <w:r w:rsidR="00AF1E3F" w:rsidRPr="002A6BF2">
        <w:rPr>
          <w:bCs/>
          <w:sz w:val="28"/>
          <w:szCs w:val="28"/>
        </w:rPr>
        <w:t xml:space="preserve"> является совещательным и консультативным органом, образованным в целях выработки предложений по вопросам реализации инвестиционной политики, содействия инвестиционной деятельности на территории городского округа «город Дербент», обеспечения активного участия общественных объединений  предпринимателей в формировании и совершенствовании механизма реализации политики в области развития предпринимательства на территории городского округа «город Дербент».</w:t>
      </w:r>
    </w:p>
    <w:p w14:paraId="12BEC28B" w14:textId="6D35F86C" w:rsidR="00AF1E3F" w:rsidRDefault="00AF1E3F" w:rsidP="00391EC5">
      <w:pPr>
        <w:pStyle w:val="ad"/>
        <w:numPr>
          <w:ilvl w:val="0"/>
          <w:numId w:val="10"/>
        </w:num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в своей деятельности руководствуется Конституцией Российской Федерации, федеральными законами и иными федеральными нормативными правовыми актами, Конституцией Республики Дагестан, законами Республики Дагестан, указами и распоряжениями Главы Республики Дагестан, уставом Администрации городского округа «город Дербент», а также настоящим Положением.</w:t>
      </w:r>
    </w:p>
    <w:p w14:paraId="3B3A038C" w14:textId="673AFBAD" w:rsidR="00AF1E3F" w:rsidRDefault="008507F5" w:rsidP="00391EC5">
      <w:pPr>
        <w:pStyle w:val="ad"/>
        <w:numPr>
          <w:ilvl w:val="0"/>
          <w:numId w:val="10"/>
        </w:num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о Совете и его состав утверждаются Главой </w:t>
      </w:r>
      <w:r w:rsidR="00DB1DFF">
        <w:rPr>
          <w:bCs/>
          <w:sz w:val="28"/>
          <w:szCs w:val="28"/>
        </w:rPr>
        <w:t>городского округа «город Дербент»</w:t>
      </w:r>
      <w:r w:rsidR="002A6BF2">
        <w:rPr>
          <w:bCs/>
          <w:sz w:val="28"/>
          <w:szCs w:val="28"/>
        </w:rPr>
        <w:t>.</w:t>
      </w:r>
    </w:p>
    <w:p w14:paraId="3BA6DC6A" w14:textId="1AF6A7CE" w:rsidR="00DB1DFF" w:rsidRDefault="00DB1DFF" w:rsidP="00391EC5">
      <w:pPr>
        <w:pStyle w:val="ad"/>
        <w:numPr>
          <w:ilvl w:val="0"/>
          <w:numId w:val="10"/>
        </w:num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задачами Совета являются:</w:t>
      </w:r>
    </w:p>
    <w:p w14:paraId="0B629E16" w14:textId="37281262" w:rsidR="00DB1DFF" w:rsidRPr="002A6BF2" w:rsidRDefault="00E458C3" w:rsidP="00391EC5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 w:rsidRPr="002A6BF2">
        <w:rPr>
          <w:bCs/>
          <w:sz w:val="28"/>
          <w:szCs w:val="28"/>
        </w:rPr>
        <w:t>п</w:t>
      </w:r>
      <w:r w:rsidR="00DB1DFF" w:rsidRPr="002A6BF2">
        <w:rPr>
          <w:bCs/>
          <w:sz w:val="28"/>
          <w:szCs w:val="28"/>
        </w:rPr>
        <w:t>одготовка</w:t>
      </w:r>
      <w:r w:rsidRPr="002A6BF2">
        <w:rPr>
          <w:bCs/>
          <w:sz w:val="28"/>
          <w:szCs w:val="28"/>
        </w:rPr>
        <w:t xml:space="preserve"> предложений по вопросам реализации инвестиционной политики на территории городского округа «город Дербент» и политики, направленной на поддержку и развитие предпринимательства на территории городского округа «город Дербент»;</w:t>
      </w:r>
    </w:p>
    <w:p w14:paraId="615761B8" w14:textId="1DC6BBE7" w:rsidR="00E458C3" w:rsidRPr="002A6BF2" w:rsidRDefault="00E458C3" w:rsidP="00391EC5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 w:rsidRPr="002A6BF2">
        <w:rPr>
          <w:bCs/>
          <w:sz w:val="28"/>
          <w:szCs w:val="28"/>
        </w:rPr>
        <w:t xml:space="preserve">разработка предложений по привлечению в город Дербент инвесторов, в том числе на условиях </w:t>
      </w:r>
      <w:proofErr w:type="spellStart"/>
      <w:r w:rsidR="002A6BF2">
        <w:rPr>
          <w:bCs/>
          <w:sz w:val="28"/>
          <w:szCs w:val="28"/>
        </w:rPr>
        <w:t>муниципально</w:t>
      </w:r>
      <w:proofErr w:type="spellEnd"/>
      <w:r w:rsidRPr="002A6BF2">
        <w:rPr>
          <w:bCs/>
          <w:sz w:val="28"/>
          <w:szCs w:val="28"/>
        </w:rPr>
        <w:t>-частного партнерства</w:t>
      </w:r>
      <w:r w:rsidR="002A6BF2">
        <w:rPr>
          <w:bCs/>
          <w:sz w:val="28"/>
          <w:szCs w:val="28"/>
        </w:rPr>
        <w:t xml:space="preserve"> и концессии</w:t>
      </w:r>
      <w:r w:rsidRPr="002A6BF2">
        <w:rPr>
          <w:bCs/>
          <w:sz w:val="28"/>
          <w:szCs w:val="28"/>
        </w:rPr>
        <w:t>;</w:t>
      </w:r>
    </w:p>
    <w:p w14:paraId="704CC4BB" w14:textId="77777777" w:rsidR="00E458C3" w:rsidRPr="002A6BF2" w:rsidRDefault="00E458C3" w:rsidP="00391EC5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 w:rsidRPr="002A6BF2">
        <w:rPr>
          <w:bCs/>
          <w:sz w:val="28"/>
          <w:szCs w:val="28"/>
        </w:rPr>
        <w:t>обеспечение эффективного взаимодействия между Администрацией городского округа «город Дербент», организациями в сфере инвестиционной деятельности и общественными объединениями предпринимателей;</w:t>
      </w:r>
    </w:p>
    <w:p w14:paraId="4C24218F" w14:textId="17561697" w:rsidR="00E458C3" w:rsidRPr="002A6BF2" w:rsidRDefault="00E458C3" w:rsidP="00391EC5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 w:rsidRPr="002A6BF2">
        <w:rPr>
          <w:bCs/>
          <w:sz w:val="28"/>
          <w:szCs w:val="28"/>
        </w:rPr>
        <w:t>выработка рекомендаций по приоритетным направлениям инвестиционного развития городского округа «город Дербент» и координации финансовых и инвестиционных</w:t>
      </w:r>
      <w:r w:rsidR="00174D3A" w:rsidRPr="002A6BF2">
        <w:rPr>
          <w:bCs/>
          <w:sz w:val="28"/>
          <w:szCs w:val="28"/>
        </w:rPr>
        <w:t xml:space="preserve"> ресурсов по ним, развития предпринимательства на территории городского округа «город Дербент»;</w:t>
      </w:r>
    </w:p>
    <w:p w14:paraId="21284CE2" w14:textId="77777777" w:rsidR="00174D3A" w:rsidRPr="002A6BF2" w:rsidRDefault="00174D3A" w:rsidP="00391EC5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 w:rsidRPr="002A6BF2">
        <w:rPr>
          <w:bCs/>
          <w:sz w:val="28"/>
          <w:szCs w:val="28"/>
        </w:rPr>
        <w:t>анализ проблем развития инвестиционной и предпринимательской деятельности на территории городского округа «город Дербент», выработка рекомендаций по уменьшению административных барьеров (в том числе в части сокращения сроков и упрощения процедуры выдачи разрешительной документации);</w:t>
      </w:r>
    </w:p>
    <w:p w14:paraId="221A3D17" w14:textId="039D85D1" w:rsidR="00174D3A" w:rsidRPr="002A6BF2" w:rsidRDefault="00174D3A" w:rsidP="00391EC5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 w:rsidRPr="002A6BF2">
        <w:rPr>
          <w:bCs/>
          <w:sz w:val="28"/>
          <w:szCs w:val="28"/>
        </w:rPr>
        <w:lastRenderedPageBreak/>
        <w:t>анализ хода и результатов реализации Инвестиционной стратегии городского округа «город Дербент», подготовка и рассмотрение предложений по ее корректировке;</w:t>
      </w:r>
    </w:p>
    <w:p w14:paraId="63A65DAA" w14:textId="6C234CE8" w:rsidR="00174D3A" w:rsidRPr="002A6BF2" w:rsidRDefault="00174D3A" w:rsidP="00391EC5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 w:rsidRPr="002A6BF2">
        <w:rPr>
          <w:bCs/>
          <w:sz w:val="28"/>
          <w:szCs w:val="28"/>
        </w:rPr>
        <w:t>разработка единых критериев отбора инвестиционных проектов, которым оказывается поддержка за счет средств бюджета городского округа «город Дербент»;</w:t>
      </w:r>
    </w:p>
    <w:p w14:paraId="00643973" w14:textId="57CF857B" w:rsidR="00AF1E3F" w:rsidRPr="002A6BF2" w:rsidRDefault="00174D3A" w:rsidP="00391EC5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 w:rsidRPr="002A6BF2">
        <w:rPr>
          <w:bCs/>
          <w:sz w:val="28"/>
          <w:szCs w:val="28"/>
        </w:rPr>
        <w:t xml:space="preserve">рассмотрение инвестиционных проектов и вопросов, связанных с размещением новых и реконструкцией действующих объектов промышленности, производственной и социальной инфраструктуры, независимо от источников финансирования и </w:t>
      </w:r>
      <w:r w:rsidR="004642AD" w:rsidRPr="002A6BF2">
        <w:rPr>
          <w:bCs/>
          <w:sz w:val="28"/>
          <w:szCs w:val="28"/>
        </w:rPr>
        <w:t xml:space="preserve">формы собственности, в том числе на условиях </w:t>
      </w:r>
      <w:proofErr w:type="spellStart"/>
      <w:r w:rsidR="002A6BF2">
        <w:rPr>
          <w:bCs/>
          <w:sz w:val="28"/>
          <w:szCs w:val="28"/>
        </w:rPr>
        <w:t>муниципально</w:t>
      </w:r>
      <w:proofErr w:type="spellEnd"/>
      <w:r w:rsidR="002A6BF2" w:rsidRPr="002A6BF2">
        <w:rPr>
          <w:bCs/>
          <w:sz w:val="28"/>
          <w:szCs w:val="28"/>
        </w:rPr>
        <w:t>-частного партнерства</w:t>
      </w:r>
      <w:r w:rsidR="002A6BF2">
        <w:rPr>
          <w:bCs/>
          <w:sz w:val="28"/>
          <w:szCs w:val="28"/>
        </w:rPr>
        <w:t xml:space="preserve"> и концессии</w:t>
      </w:r>
      <w:r w:rsidR="004642AD" w:rsidRPr="002A6BF2">
        <w:rPr>
          <w:bCs/>
          <w:sz w:val="28"/>
          <w:szCs w:val="28"/>
        </w:rPr>
        <w:t>;</w:t>
      </w:r>
      <w:r w:rsidR="002A6BF2">
        <w:rPr>
          <w:bCs/>
          <w:sz w:val="28"/>
          <w:szCs w:val="28"/>
        </w:rPr>
        <w:t xml:space="preserve"> </w:t>
      </w:r>
    </w:p>
    <w:p w14:paraId="1FFC9977" w14:textId="77777777" w:rsidR="004642AD" w:rsidRPr="002A6BF2" w:rsidRDefault="004642AD" w:rsidP="00391EC5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 w:rsidRPr="002A6BF2">
        <w:rPr>
          <w:bCs/>
          <w:sz w:val="28"/>
          <w:szCs w:val="28"/>
        </w:rPr>
        <w:t>рассмотрение информации о ходе и реализации инвестиционных проектов, а также о несостоявшихся и неуспешных инвестиционных проектах, анализ причин неудач в их реализации;</w:t>
      </w:r>
    </w:p>
    <w:p w14:paraId="389835E9" w14:textId="0F72CBFF" w:rsidR="004642AD" w:rsidRPr="002A6BF2" w:rsidRDefault="004642AD" w:rsidP="00391EC5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 w:rsidRPr="002A6BF2">
        <w:rPr>
          <w:bCs/>
          <w:sz w:val="28"/>
          <w:szCs w:val="28"/>
        </w:rPr>
        <w:t>рассмотрение вопросов предоставления поддержки инвестиционным проектам, реализуемым на территории городского округа «город Дербент»</w:t>
      </w:r>
      <w:r w:rsidR="002A6BF2">
        <w:rPr>
          <w:bCs/>
          <w:sz w:val="28"/>
          <w:szCs w:val="28"/>
        </w:rPr>
        <w:t>;</w:t>
      </w:r>
    </w:p>
    <w:p w14:paraId="4258FF0A" w14:textId="4208A990" w:rsidR="004642AD" w:rsidRPr="002A6BF2" w:rsidRDefault="004642AD" w:rsidP="00391EC5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 w:rsidRPr="002A6BF2">
        <w:rPr>
          <w:bCs/>
          <w:sz w:val="28"/>
          <w:szCs w:val="28"/>
        </w:rPr>
        <w:t>выработка рекомендаций по совершенствованию поддержки</w:t>
      </w:r>
      <w:r w:rsidR="00277F6D" w:rsidRPr="002A6BF2">
        <w:rPr>
          <w:bCs/>
          <w:sz w:val="28"/>
          <w:szCs w:val="28"/>
        </w:rPr>
        <w:t xml:space="preserve"> инвестиционной деятельности на территории городского округа «город Дербент»;</w:t>
      </w:r>
    </w:p>
    <w:p w14:paraId="6B3D02D7" w14:textId="77777777" w:rsidR="00277F6D" w:rsidRPr="002A6BF2" w:rsidRDefault="00277F6D" w:rsidP="00391EC5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 w:rsidRPr="002A6BF2">
        <w:rPr>
          <w:bCs/>
          <w:sz w:val="28"/>
          <w:szCs w:val="28"/>
        </w:rPr>
        <w:t>обобщение и анализ отечественного и зарубежного опыта привлечения инвестиций;</w:t>
      </w:r>
    </w:p>
    <w:p w14:paraId="1EA2D4A3" w14:textId="5CAD624A" w:rsidR="00277F6D" w:rsidRPr="002A6BF2" w:rsidRDefault="00277F6D" w:rsidP="00391EC5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 w:rsidRPr="002A6BF2">
        <w:rPr>
          <w:bCs/>
          <w:sz w:val="28"/>
          <w:szCs w:val="28"/>
        </w:rPr>
        <w:t>разработка рекомендаций по защите прав и законных интересов субъектов предпринимательства при формировании и реализации экономической, имущественной, градостроительной и социальной политики на территории городского округа «город Дербент»;</w:t>
      </w:r>
    </w:p>
    <w:p w14:paraId="7C0108BC" w14:textId="66B40D52" w:rsidR="00277F6D" w:rsidRPr="002A6BF2" w:rsidRDefault="00277F6D" w:rsidP="00391EC5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 w:rsidRPr="002A6BF2">
        <w:rPr>
          <w:bCs/>
          <w:sz w:val="28"/>
          <w:szCs w:val="28"/>
        </w:rPr>
        <w:t>рассмотрение проектов нормативных правовых актов Администрации городского округа «город Дербент» по вопросам инвестиций, защиты прав и законных интересов инвесторов, субъектов предпринимательства, подготовка соответствующих предложений;</w:t>
      </w:r>
    </w:p>
    <w:p w14:paraId="4EB91459" w14:textId="555A1F5E" w:rsidR="00254B25" w:rsidRDefault="00254B25" w:rsidP="00391EC5">
      <w:pPr>
        <w:pStyle w:val="ad"/>
        <w:numPr>
          <w:ilvl w:val="0"/>
          <w:numId w:val="10"/>
        </w:num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для осуществления своих задач имеет право:</w:t>
      </w:r>
    </w:p>
    <w:p w14:paraId="2D4E8482" w14:textId="5770B31C" w:rsidR="00254B25" w:rsidRDefault="009928BE" w:rsidP="00813EB7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привлекать к работе Совета </w:t>
      </w:r>
      <w:r w:rsidR="00CC44BE">
        <w:rPr>
          <w:bCs/>
          <w:sz w:val="28"/>
          <w:szCs w:val="28"/>
        </w:rPr>
        <w:t>представителей органов исполнительной власти Республики Дагестан, территориальных органов федеральных органов исполнительной власти по Республике Дагестан, органов местного самоуправления, организаций</w:t>
      </w:r>
      <w:r w:rsidRPr="009928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общественных объединений</w:t>
      </w:r>
      <w:r w:rsidR="00CC44BE">
        <w:rPr>
          <w:bCs/>
          <w:sz w:val="28"/>
          <w:szCs w:val="28"/>
        </w:rPr>
        <w:t>;</w:t>
      </w:r>
    </w:p>
    <w:p w14:paraId="44FC6B96" w14:textId="1D8A94FA" w:rsidR="00CC44BE" w:rsidRPr="009928BE" w:rsidRDefault="00CC44BE" w:rsidP="009928BE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запрашивать в установленном порядке у федеральных органов исполнительной власти и их территориальных органов по Республике Дагестан, органов исполнительной власти Республики Дагестан, органов местного самоуправления и организаций необходимые материалы по вопросам инвестиций, в том числе инвестиционных проектов, предлагаемых к реализации на условиях государственно-частного партнерства,</w:t>
      </w:r>
      <w:r w:rsidR="00813EB7">
        <w:rPr>
          <w:bCs/>
          <w:sz w:val="28"/>
          <w:szCs w:val="28"/>
        </w:rPr>
        <w:t xml:space="preserve"> концессии,</w:t>
      </w:r>
      <w:r>
        <w:rPr>
          <w:bCs/>
          <w:sz w:val="28"/>
          <w:szCs w:val="28"/>
        </w:rPr>
        <w:t xml:space="preserve"> развития предпринимательства</w:t>
      </w:r>
      <w:r w:rsidRPr="009928BE">
        <w:rPr>
          <w:bCs/>
          <w:sz w:val="28"/>
          <w:szCs w:val="28"/>
        </w:rPr>
        <w:t>.</w:t>
      </w:r>
    </w:p>
    <w:p w14:paraId="22B82CAA" w14:textId="4899E5F8" w:rsidR="00CC44BE" w:rsidRDefault="00CC44BE" w:rsidP="00813EB7">
      <w:pPr>
        <w:pStyle w:val="ad"/>
        <w:numPr>
          <w:ilvl w:val="0"/>
          <w:numId w:val="10"/>
        </w:num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формируется в составе председателя Совета, его заместителя, секретаря Совета и членов Совета. Председателем Совета является Глава городского округа «город Дербент».</w:t>
      </w:r>
    </w:p>
    <w:p w14:paraId="0E964110" w14:textId="77777777" w:rsidR="00CC44BE" w:rsidRDefault="00CC44BE" w:rsidP="00813EB7">
      <w:pPr>
        <w:ind w:right="-284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Совета принимают участие в его работе на общественных началах.</w:t>
      </w:r>
    </w:p>
    <w:p w14:paraId="354ACB58" w14:textId="3BC755B3" w:rsidR="00CC44BE" w:rsidRDefault="00CC44BE" w:rsidP="00813EB7">
      <w:pPr>
        <w:pStyle w:val="ad"/>
        <w:numPr>
          <w:ilvl w:val="0"/>
          <w:numId w:val="10"/>
        </w:num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может создавать рабочие группы. Руководители рабочих групп и их составы определяются председателем Совета.</w:t>
      </w:r>
    </w:p>
    <w:p w14:paraId="1167C238" w14:textId="3E9101F9" w:rsidR="00CC44BE" w:rsidRDefault="00CC44BE" w:rsidP="00813EB7">
      <w:pPr>
        <w:ind w:left="426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Рабочие группы обеспечивают разработку организационных мероприятий, проведение экспертных и аналитических работ, подготовку и предварительное рассмотрение проектов решений Совета, а также проектов нормативных правовых актов </w:t>
      </w:r>
      <w:r w:rsidR="00813EB7">
        <w:rPr>
          <w:bCs/>
          <w:sz w:val="28"/>
          <w:szCs w:val="28"/>
        </w:rPr>
        <w:t>городского округа «город Дербент»</w:t>
      </w:r>
      <w:r>
        <w:rPr>
          <w:bCs/>
          <w:sz w:val="28"/>
          <w:szCs w:val="28"/>
        </w:rPr>
        <w:t xml:space="preserve"> и иных материалов по вопросам инвестиций и развития предпринимательства и представляют их на рассмотрение</w:t>
      </w:r>
      <w:r w:rsidR="00FB22C1">
        <w:rPr>
          <w:bCs/>
          <w:sz w:val="28"/>
          <w:szCs w:val="28"/>
        </w:rPr>
        <w:t xml:space="preserve"> Совета.</w:t>
      </w:r>
    </w:p>
    <w:p w14:paraId="54928A40" w14:textId="405E2B4A" w:rsidR="00FB22C1" w:rsidRDefault="00FB22C1" w:rsidP="00813EB7">
      <w:pPr>
        <w:pStyle w:val="ad"/>
        <w:numPr>
          <w:ilvl w:val="0"/>
          <w:numId w:val="10"/>
        </w:num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Заседания Совета проводятся по мере необходимости, но не реже одного раза в квартал.</w:t>
      </w:r>
    </w:p>
    <w:p w14:paraId="14CEA407" w14:textId="0AB552B8" w:rsidR="00FB22C1" w:rsidRDefault="00FB22C1" w:rsidP="00813EB7">
      <w:pPr>
        <w:ind w:left="426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Заседания Совета проводит председатель Совета</w:t>
      </w:r>
      <w:r w:rsidR="00813EB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либо по его поручению заместитель председателя Совета.</w:t>
      </w:r>
    </w:p>
    <w:p w14:paraId="56774DCC" w14:textId="77777777" w:rsidR="00FB22C1" w:rsidRDefault="00FB22C1" w:rsidP="00813EB7">
      <w:pPr>
        <w:ind w:left="426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Подготовку и организацию заседаний Совета, а также решение текущих вопросов деятельности Совета осуществляет секретарь Совета.</w:t>
      </w:r>
    </w:p>
    <w:p w14:paraId="39F08039" w14:textId="59FEA242" w:rsidR="00FB22C1" w:rsidRDefault="00FB22C1" w:rsidP="00813EB7">
      <w:pPr>
        <w:pStyle w:val="ad"/>
        <w:numPr>
          <w:ilvl w:val="0"/>
          <w:numId w:val="10"/>
        </w:num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Совета:</w:t>
      </w:r>
    </w:p>
    <w:p w14:paraId="5A73E0E0" w14:textId="77777777" w:rsidR="00FB22C1" w:rsidRDefault="00FB22C1" w:rsidP="00813EB7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подготавливает планы работы Совета;</w:t>
      </w:r>
    </w:p>
    <w:p w14:paraId="2A86C6DF" w14:textId="77777777" w:rsidR="00FB22C1" w:rsidRDefault="00FB22C1" w:rsidP="00813EB7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координирует работу рабочих групп Совета;</w:t>
      </w:r>
    </w:p>
    <w:p w14:paraId="0F881628" w14:textId="77777777" w:rsidR="00FB22C1" w:rsidRDefault="00FB22C1" w:rsidP="00813EB7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проведение заседаний Совета, формирует проекты повесток заседаний;</w:t>
      </w:r>
    </w:p>
    <w:p w14:paraId="72C6B865" w14:textId="77777777" w:rsidR="00FB22C1" w:rsidRDefault="00FB22C1" w:rsidP="00813EB7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обеспечивает подготовку проектов решений Совета;</w:t>
      </w:r>
    </w:p>
    <w:p w14:paraId="4C9CFFEA" w14:textId="77777777" w:rsidR="00FB22C1" w:rsidRDefault="00FB22C1" w:rsidP="00813EB7">
      <w:pPr>
        <w:pStyle w:val="ad"/>
        <w:numPr>
          <w:ilvl w:val="0"/>
          <w:numId w:val="9"/>
        </w:numPr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приглашает экспертов для участия в работе Совета.</w:t>
      </w:r>
    </w:p>
    <w:p w14:paraId="3E128C59" w14:textId="5069E1BF" w:rsidR="00FB22C1" w:rsidRDefault="00FB22C1" w:rsidP="00813EB7">
      <w:pPr>
        <w:pStyle w:val="ad"/>
        <w:numPr>
          <w:ilvl w:val="0"/>
          <w:numId w:val="10"/>
        </w:numPr>
        <w:ind w:left="426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Заседание Совета считается правомочным, если на нем присутствует не менее двух третей его членов. Член Совета в случае невозможности принятия участия в заседании заблаговременно уведомляет об этом председателя Совета.</w:t>
      </w:r>
    </w:p>
    <w:p w14:paraId="689F1217" w14:textId="7C70EF45" w:rsidR="00FB22C1" w:rsidRDefault="00FB22C1" w:rsidP="00813EB7">
      <w:pPr>
        <w:pStyle w:val="ad"/>
        <w:numPr>
          <w:ilvl w:val="0"/>
          <w:numId w:val="10"/>
        </w:numPr>
        <w:ind w:left="426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Решения Совета принимаются большинством голосов присутствующих на заседании членов Совета. В случае равенства</w:t>
      </w:r>
      <w:r w:rsidR="006C43E6">
        <w:rPr>
          <w:bCs/>
          <w:sz w:val="28"/>
          <w:szCs w:val="28"/>
        </w:rPr>
        <w:t xml:space="preserve"> голосов на заседании голос председательствующего является решающим.</w:t>
      </w:r>
    </w:p>
    <w:p w14:paraId="3985DB71" w14:textId="77777777" w:rsidR="006C43E6" w:rsidRDefault="006C43E6" w:rsidP="00813EB7">
      <w:pPr>
        <w:ind w:left="426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Решения, принимаемые на заседаниях Совета, оформляются протоколами, которые подписывает председательствующий на заседании.</w:t>
      </w:r>
    </w:p>
    <w:p w14:paraId="5F4044C8" w14:textId="6B6CFCF9" w:rsidR="006C43E6" w:rsidRDefault="00813EB7" w:rsidP="00813EB7">
      <w:pPr>
        <w:pStyle w:val="ad"/>
        <w:numPr>
          <w:ilvl w:val="0"/>
          <w:numId w:val="10"/>
        </w:numPr>
        <w:ind w:left="426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C43E6">
        <w:rPr>
          <w:bCs/>
          <w:sz w:val="28"/>
          <w:szCs w:val="28"/>
        </w:rPr>
        <w:t>рганизационно-техническое обеспечение деятельности Совета осуществляет Администрация городского округа «город Дербент».</w:t>
      </w:r>
    </w:p>
    <w:p w14:paraId="3D693093" w14:textId="77777777" w:rsidR="00730220" w:rsidRDefault="00730220" w:rsidP="00730220">
      <w:pPr>
        <w:pStyle w:val="ad"/>
        <w:ind w:left="426"/>
        <w:jc w:val="center"/>
        <w:rPr>
          <w:bCs/>
          <w:sz w:val="28"/>
          <w:szCs w:val="28"/>
        </w:rPr>
      </w:pPr>
    </w:p>
    <w:p w14:paraId="163CA65B" w14:textId="2E16D7FF" w:rsidR="00D86EEA" w:rsidRDefault="00D86EEA" w:rsidP="00730220">
      <w:pPr>
        <w:pStyle w:val="ad"/>
        <w:ind w:left="426"/>
        <w:jc w:val="center"/>
        <w:rPr>
          <w:bCs/>
          <w:sz w:val="28"/>
          <w:szCs w:val="28"/>
        </w:rPr>
      </w:pPr>
      <w:r w:rsidRPr="00730220">
        <w:rPr>
          <w:b/>
          <w:bCs/>
          <w:sz w:val="28"/>
          <w:szCs w:val="28"/>
        </w:rPr>
        <w:t>Определение приоритетных для города инвестиционных проектов бюджетной и экономической эффективности</w:t>
      </w:r>
      <w:r>
        <w:rPr>
          <w:bCs/>
          <w:sz w:val="28"/>
          <w:szCs w:val="28"/>
        </w:rPr>
        <w:t>.</w:t>
      </w:r>
    </w:p>
    <w:p w14:paraId="718BB0B9" w14:textId="77777777" w:rsidR="009454F4" w:rsidRDefault="009454F4" w:rsidP="00716FF1">
      <w:pPr>
        <w:pStyle w:val="ad"/>
        <w:spacing w:line="276" w:lineRule="auto"/>
        <w:ind w:left="426" w:firstLine="282"/>
        <w:jc w:val="both"/>
        <w:rPr>
          <w:bCs/>
          <w:sz w:val="28"/>
          <w:szCs w:val="28"/>
        </w:rPr>
      </w:pPr>
    </w:p>
    <w:p w14:paraId="32B29D16" w14:textId="246CE796" w:rsidR="009454F4" w:rsidRPr="009924E2" w:rsidRDefault="009924E2" w:rsidP="009924E2">
      <w:pPr>
        <w:pStyle w:val="ad"/>
        <w:numPr>
          <w:ilvl w:val="0"/>
          <w:numId w:val="10"/>
        </w:numPr>
        <w:ind w:left="426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реализуемые и планируемые к реализации инвестиционные проекты по значимости для экономики города Дербента и, соответственно, для бюджета, должны </w:t>
      </w:r>
      <w:r w:rsidR="009454F4" w:rsidRPr="009924E2">
        <w:rPr>
          <w:bCs/>
          <w:sz w:val="28"/>
          <w:szCs w:val="28"/>
        </w:rPr>
        <w:t>осуществлят</w:t>
      </w:r>
      <w:r>
        <w:rPr>
          <w:bCs/>
          <w:sz w:val="28"/>
          <w:szCs w:val="28"/>
        </w:rPr>
        <w:t>ь</w:t>
      </w:r>
      <w:r w:rsidR="009454F4" w:rsidRPr="009924E2">
        <w:rPr>
          <w:bCs/>
          <w:sz w:val="28"/>
          <w:szCs w:val="28"/>
        </w:rPr>
        <w:t>ся в одном из следующих видов деятельности:</w:t>
      </w:r>
    </w:p>
    <w:p w14:paraId="2B4E1CA3" w14:textId="27BE3003" w:rsidR="0036708C" w:rsidRPr="009924E2" w:rsidRDefault="0036708C" w:rsidP="009924E2">
      <w:pPr>
        <w:pStyle w:val="ad"/>
        <w:numPr>
          <w:ilvl w:val="0"/>
          <w:numId w:val="15"/>
        </w:numPr>
        <w:spacing w:line="276" w:lineRule="auto"/>
        <w:jc w:val="both"/>
        <w:rPr>
          <w:bCs/>
          <w:sz w:val="28"/>
          <w:szCs w:val="28"/>
        </w:rPr>
      </w:pPr>
      <w:bookmarkStart w:id="1" w:name="P50"/>
      <w:bookmarkStart w:id="2" w:name="P51"/>
      <w:bookmarkEnd w:id="1"/>
      <w:bookmarkEnd w:id="2"/>
      <w:r w:rsidRPr="009924E2">
        <w:rPr>
          <w:bCs/>
          <w:sz w:val="28"/>
          <w:szCs w:val="28"/>
        </w:rPr>
        <w:t>обрабатывающие производства;</w:t>
      </w:r>
    </w:p>
    <w:p w14:paraId="0BB6F935" w14:textId="55BA8C03" w:rsidR="0036708C" w:rsidRPr="009924E2" w:rsidRDefault="0036708C" w:rsidP="009924E2">
      <w:pPr>
        <w:pStyle w:val="ad"/>
        <w:numPr>
          <w:ilvl w:val="0"/>
          <w:numId w:val="15"/>
        </w:numPr>
        <w:spacing w:line="276" w:lineRule="auto"/>
        <w:jc w:val="both"/>
        <w:rPr>
          <w:bCs/>
          <w:sz w:val="28"/>
          <w:szCs w:val="28"/>
        </w:rPr>
      </w:pPr>
      <w:bookmarkStart w:id="3" w:name="P52"/>
      <w:bookmarkEnd w:id="3"/>
      <w:r w:rsidRPr="009924E2">
        <w:rPr>
          <w:bCs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загрязнений;</w:t>
      </w:r>
    </w:p>
    <w:p w14:paraId="0583104B" w14:textId="709A3105" w:rsidR="0036708C" w:rsidRPr="009924E2" w:rsidRDefault="0036708C" w:rsidP="009924E2">
      <w:pPr>
        <w:pStyle w:val="ad"/>
        <w:numPr>
          <w:ilvl w:val="0"/>
          <w:numId w:val="15"/>
        </w:numPr>
        <w:spacing w:line="276" w:lineRule="auto"/>
        <w:jc w:val="both"/>
        <w:rPr>
          <w:bCs/>
          <w:sz w:val="28"/>
          <w:szCs w:val="28"/>
        </w:rPr>
      </w:pPr>
      <w:r w:rsidRPr="009924E2">
        <w:rPr>
          <w:bCs/>
          <w:sz w:val="28"/>
          <w:szCs w:val="28"/>
        </w:rPr>
        <w:t>строительство;</w:t>
      </w:r>
    </w:p>
    <w:p w14:paraId="069FB17A" w14:textId="7F8D282E" w:rsidR="0036708C" w:rsidRPr="009924E2" w:rsidRDefault="0036708C" w:rsidP="009924E2">
      <w:pPr>
        <w:pStyle w:val="ad"/>
        <w:numPr>
          <w:ilvl w:val="0"/>
          <w:numId w:val="15"/>
        </w:numPr>
        <w:spacing w:line="276" w:lineRule="auto"/>
        <w:jc w:val="both"/>
        <w:rPr>
          <w:bCs/>
          <w:sz w:val="28"/>
          <w:szCs w:val="28"/>
        </w:rPr>
      </w:pPr>
      <w:r w:rsidRPr="009924E2">
        <w:rPr>
          <w:bCs/>
          <w:sz w:val="28"/>
          <w:szCs w:val="28"/>
        </w:rPr>
        <w:t xml:space="preserve">торговля оптовая и розничная; </w:t>
      </w:r>
    </w:p>
    <w:p w14:paraId="37685AB4" w14:textId="445D1215" w:rsidR="0036708C" w:rsidRPr="009924E2" w:rsidRDefault="0036708C" w:rsidP="009924E2">
      <w:pPr>
        <w:pStyle w:val="ad"/>
        <w:numPr>
          <w:ilvl w:val="0"/>
          <w:numId w:val="15"/>
        </w:numPr>
        <w:spacing w:line="276" w:lineRule="auto"/>
        <w:jc w:val="both"/>
        <w:rPr>
          <w:bCs/>
          <w:sz w:val="28"/>
          <w:szCs w:val="28"/>
        </w:rPr>
      </w:pPr>
      <w:r w:rsidRPr="009924E2">
        <w:rPr>
          <w:bCs/>
          <w:sz w:val="28"/>
          <w:szCs w:val="28"/>
        </w:rPr>
        <w:t>транспортировка и хранение;</w:t>
      </w:r>
    </w:p>
    <w:p w14:paraId="396C8CE0" w14:textId="418B8DE4" w:rsidR="0036708C" w:rsidRPr="009924E2" w:rsidRDefault="0036708C" w:rsidP="009924E2">
      <w:pPr>
        <w:pStyle w:val="ad"/>
        <w:numPr>
          <w:ilvl w:val="0"/>
          <w:numId w:val="15"/>
        </w:numPr>
        <w:spacing w:line="276" w:lineRule="auto"/>
        <w:jc w:val="both"/>
        <w:rPr>
          <w:bCs/>
          <w:sz w:val="28"/>
          <w:szCs w:val="28"/>
        </w:rPr>
      </w:pPr>
      <w:r w:rsidRPr="009924E2">
        <w:rPr>
          <w:bCs/>
          <w:sz w:val="28"/>
          <w:szCs w:val="28"/>
        </w:rPr>
        <w:t>деятельность гостиниц и предприятий общественного питания;</w:t>
      </w:r>
    </w:p>
    <w:p w14:paraId="14652CEB" w14:textId="21CF2AA3" w:rsidR="0036708C" w:rsidRPr="009924E2" w:rsidRDefault="0036708C" w:rsidP="009924E2">
      <w:pPr>
        <w:pStyle w:val="ad"/>
        <w:numPr>
          <w:ilvl w:val="0"/>
          <w:numId w:val="15"/>
        </w:numPr>
        <w:spacing w:line="276" w:lineRule="auto"/>
        <w:jc w:val="both"/>
        <w:rPr>
          <w:bCs/>
          <w:sz w:val="28"/>
          <w:szCs w:val="28"/>
        </w:rPr>
      </w:pPr>
      <w:bookmarkStart w:id="4" w:name="P59"/>
      <w:bookmarkEnd w:id="4"/>
      <w:r w:rsidRPr="009924E2">
        <w:rPr>
          <w:bCs/>
          <w:sz w:val="28"/>
          <w:szCs w:val="28"/>
        </w:rPr>
        <w:t>деятельность в области информации и связи.</w:t>
      </w:r>
    </w:p>
    <w:p w14:paraId="03C72638" w14:textId="656ED5B4" w:rsidR="00716FF1" w:rsidRPr="00716FF1" w:rsidRDefault="009924E2" w:rsidP="009924E2">
      <w:pPr>
        <w:pStyle w:val="ad"/>
        <w:numPr>
          <w:ilvl w:val="0"/>
          <w:numId w:val="10"/>
        </w:numPr>
        <w:ind w:left="426" w:hanging="568"/>
        <w:jc w:val="both"/>
        <w:rPr>
          <w:bCs/>
          <w:sz w:val="28"/>
          <w:szCs w:val="28"/>
        </w:rPr>
      </w:pPr>
      <w:r w:rsidRPr="009924E2">
        <w:rPr>
          <w:bCs/>
          <w:sz w:val="28"/>
          <w:szCs w:val="28"/>
        </w:rPr>
        <w:lastRenderedPageBreak/>
        <w:t xml:space="preserve">Инвестиционные проекты также должны предусматривать </w:t>
      </w:r>
      <w:r w:rsidR="00716FF1" w:rsidRPr="009924E2">
        <w:rPr>
          <w:bCs/>
          <w:sz w:val="28"/>
          <w:szCs w:val="28"/>
        </w:rPr>
        <w:t>создание новых рабочих мест</w:t>
      </w:r>
      <w:r>
        <w:rPr>
          <w:bCs/>
          <w:sz w:val="28"/>
          <w:szCs w:val="28"/>
        </w:rPr>
        <w:t>,</w:t>
      </w:r>
      <w:r w:rsidR="00716FF1" w:rsidRPr="0099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716FF1" w:rsidRPr="00716FF1">
        <w:rPr>
          <w:bCs/>
          <w:sz w:val="28"/>
          <w:szCs w:val="28"/>
        </w:rPr>
        <w:t>беспечива</w:t>
      </w:r>
      <w:r>
        <w:rPr>
          <w:bCs/>
          <w:sz w:val="28"/>
          <w:szCs w:val="28"/>
        </w:rPr>
        <w:t>ть</w:t>
      </w:r>
      <w:r w:rsidR="00716FF1" w:rsidRPr="00716FF1">
        <w:rPr>
          <w:bCs/>
          <w:sz w:val="28"/>
          <w:szCs w:val="28"/>
        </w:rPr>
        <w:t xml:space="preserve"> решение конкретных общереспубликанских</w:t>
      </w:r>
      <w:r w:rsidR="00D140DF">
        <w:rPr>
          <w:bCs/>
          <w:sz w:val="28"/>
          <w:szCs w:val="28"/>
        </w:rPr>
        <w:t xml:space="preserve"> </w:t>
      </w:r>
      <w:r w:rsidR="00716FF1" w:rsidRPr="00716FF1">
        <w:rPr>
          <w:bCs/>
          <w:sz w:val="28"/>
          <w:szCs w:val="28"/>
        </w:rPr>
        <w:t>социальных</w:t>
      </w:r>
      <w:r w:rsidR="006D71EE">
        <w:rPr>
          <w:bCs/>
          <w:sz w:val="28"/>
          <w:szCs w:val="28"/>
        </w:rPr>
        <w:t>,</w:t>
      </w:r>
      <w:r w:rsidR="00716FF1" w:rsidRPr="00716FF1">
        <w:rPr>
          <w:bCs/>
          <w:sz w:val="28"/>
          <w:szCs w:val="28"/>
        </w:rPr>
        <w:t xml:space="preserve"> либо экологических проблем.</w:t>
      </w:r>
    </w:p>
    <w:p w14:paraId="4F5AF6F5" w14:textId="77777777" w:rsidR="009924E2" w:rsidRDefault="00716FF1" w:rsidP="001925FF">
      <w:pPr>
        <w:pStyle w:val="ad"/>
        <w:numPr>
          <w:ilvl w:val="0"/>
          <w:numId w:val="10"/>
        </w:numPr>
        <w:ind w:left="426" w:hanging="568"/>
        <w:jc w:val="both"/>
        <w:rPr>
          <w:bCs/>
          <w:sz w:val="28"/>
          <w:szCs w:val="28"/>
        </w:rPr>
      </w:pPr>
      <w:r w:rsidRPr="009924E2">
        <w:rPr>
          <w:bCs/>
          <w:sz w:val="28"/>
          <w:szCs w:val="28"/>
        </w:rPr>
        <w:t>Эффективность инвестиционных проектов определяется на основе</w:t>
      </w:r>
      <w:r w:rsidR="00D140DF" w:rsidRPr="009924E2">
        <w:rPr>
          <w:bCs/>
          <w:sz w:val="28"/>
          <w:szCs w:val="28"/>
        </w:rPr>
        <w:t xml:space="preserve"> </w:t>
      </w:r>
      <w:r w:rsidRPr="009924E2">
        <w:rPr>
          <w:bCs/>
          <w:sz w:val="28"/>
          <w:szCs w:val="28"/>
        </w:rPr>
        <w:t xml:space="preserve">системы показателей эффективности инвестиционных проектов, отражающих соотношение затрат и результатов, применительно к социально-экономическим интересам </w:t>
      </w:r>
      <w:r w:rsidR="006D71EE" w:rsidRPr="009924E2">
        <w:rPr>
          <w:bCs/>
          <w:sz w:val="28"/>
          <w:szCs w:val="28"/>
        </w:rPr>
        <w:t>городского округа «город Дербент»</w:t>
      </w:r>
      <w:r w:rsidRPr="009924E2">
        <w:rPr>
          <w:bCs/>
          <w:sz w:val="28"/>
          <w:szCs w:val="28"/>
        </w:rPr>
        <w:t>.</w:t>
      </w:r>
    </w:p>
    <w:p w14:paraId="78F6419E" w14:textId="17854647" w:rsidR="009924E2" w:rsidRDefault="009924E2" w:rsidP="001925FF">
      <w:pPr>
        <w:pStyle w:val="ad"/>
        <w:numPr>
          <w:ilvl w:val="0"/>
          <w:numId w:val="10"/>
        </w:numPr>
        <w:ind w:left="426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придания инвестиционному проекту статуса приоритетного для города Дербента на основании решения Совета, всем структурным подразделениям Администрации городского округа «город Дербент», а также рекомендовать органам исполнительной власти Республики Дагестан в приоритетном порядке оказывать содействие в реализации указанных проектов, а также необходимое сопровождение, включая сокращение сроков рассмотрения и выдачи необходимой разрешительной документации.</w:t>
      </w:r>
    </w:p>
    <w:p w14:paraId="1B70CC99" w14:textId="01D8E234" w:rsidR="009924E2" w:rsidRDefault="009924E2" w:rsidP="009924E2">
      <w:pPr>
        <w:pStyle w:val="ad"/>
        <w:ind w:left="426"/>
        <w:jc w:val="both"/>
        <w:rPr>
          <w:bCs/>
          <w:sz w:val="28"/>
          <w:szCs w:val="28"/>
        </w:rPr>
      </w:pPr>
    </w:p>
    <w:p w14:paraId="786AA926" w14:textId="2EE802DB" w:rsidR="009924E2" w:rsidRDefault="009924E2" w:rsidP="009924E2">
      <w:pPr>
        <w:pStyle w:val="ad"/>
        <w:ind w:left="426"/>
        <w:jc w:val="both"/>
        <w:rPr>
          <w:bCs/>
          <w:sz w:val="28"/>
          <w:szCs w:val="28"/>
        </w:rPr>
      </w:pPr>
    </w:p>
    <w:p w14:paraId="15C25345" w14:textId="5B012B06" w:rsidR="009924E2" w:rsidRDefault="009924E2" w:rsidP="009924E2">
      <w:pPr>
        <w:pStyle w:val="ad"/>
        <w:ind w:left="426"/>
        <w:jc w:val="both"/>
        <w:rPr>
          <w:bCs/>
          <w:sz w:val="28"/>
          <w:szCs w:val="28"/>
        </w:rPr>
      </w:pPr>
    </w:p>
    <w:p w14:paraId="56DC5E6B" w14:textId="5F1F1585" w:rsidR="009924E2" w:rsidRDefault="009924E2" w:rsidP="009924E2">
      <w:pPr>
        <w:pStyle w:val="ad"/>
        <w:ind w:left="426"/>
        <w:jc w:val="both"/>
        <w:rPr>
          <w:bCs/>
          <w:sz w:val="28"/>
          <w:szCs w:val="28"/>
        </w:rPr>
      </w:pPr>
    </w:p>
    <w:p w14:paraId="468989AD" w14:textId="77777777" w:rsidR="009924E2" w:rsidRPr="009924E2" w:rsidRDefault="009924E2" w:rsidP="009924E2">
      <w:pPr>
        <w:pStyle w:val="ad"/>
        <w:ind w:left="426"/>
        <w:jc w:val="both"/>
        <w:rPr>
          <w:bCs/>
          <w:sz w:val="28"/>
          <w:szCs w:val="28"/>
        </w:rPr>
      </w:pPr>
    </w:p>
    <w:p w14:paraId="1D670CE3" w14:textId="55BA6F7F" w:rsidR="009106D2" w:rsidRDefault="009106D2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6C5451BF" w14:textId="79D0FAD4" w:rsidR="006D71EE" w:rsidRDefault="006D71EE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61338D53" w14:textId="11C1A22A" w:rsidR="006D71EE" w:rsidRDefault="006D71EE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4C76E625" w14:textId="0867FED3" w:rsidR="006D71EE" w:rsidRDefault="006D71EE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18A78EEA" w14:textId="77777777" w:rsidR="006D71EE" w:rsidRDefault="006D71EE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0AE0B627" w14:textId="3D0D2074" w:rsidR="009106D2" w:rsidRDefault="009106D2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3BA2E9FE" w14:textId="73F785AB" w:rsidR="00A666B3" w:rsidRDefault="00A666B3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79CFED80" w14:textId="38D7356C" w:rsidR="00A666B3" w:rsidRDefault="00A666B3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332935B2" w14:textId="4EFDAFC0" w:rsidR="00A666B3" w:rsidRDefault="00A666B3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754C3A87" w14:textId="086E4ED3" w:rsidR="00A666B3" w:rsidRDefault="00A666B3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0AD298D9" w14:textId="4C3E660B" w:rsidR="00A666B3" w:rsidRDefault="00A666B3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10DD8A18" w14:textId="1E0762E2" w:rsidR="00A666B3" w:rsidRDefault="00A666B3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1C69395E" w14:textId="0BCA86A5" w:rsidR="00A666B3" w:rsidRDefault="00A666B3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739C23F5" w14:textId="481C5ACD" w:rsidR="00A666B3" w:rsidRDefault="00A666B3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02D43A6D" w14:textId="22D213CF" w:rsidR="00A666B3" w:rsidRDefault="00A666B3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704EA61E" w14:textId="1447CD67" w:rsidR="00A666B3" w:rsidRDefault="00A666B3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219FAFAD" w14:textId="06234FBA" w:rsidR="00A666B3" w:rsidRDefault="00A666B3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13B637D0" w14:textId="5087E49A" w:rsidR="00A666B3" w:rsidRDefault="00A666B3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0859D113" w14:textId="78B6734E" w:rsidR="00A666B3" w:rsidRDefault="00A666B3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0A727A64" w14:textId="64CDF5F7" w:rsidR="00A666B3" w:rsidRDefault="00A666B3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4C61E1F1" w14:textId="6225B2E4" w:rsidR="00A666B3" w:rsidRDefault="00A666B3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5B4CB496" w14:textId="28B8BD94" w:rsidR="00A666B3" w:rsidRDefault="00A666B3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524D9D7F" w14:textId="77777777" w:rsidR="00A666B3" w:rsidRDefault="00A666B3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6E509997" w14:textId="77777777" w:rsidR="009106D2" w:rsidRDefault="009106D2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056037FE" w14:textId="77777777" w:rsidR="009106D2" w:rsidRDefault="009106D2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526D1DFF" w14:textId="723DC3A2" w:rsidR="009106D2" w:rsidRDefault="009106D2" w:rsidP="0025389E">
      <w:pPr>
        <w:pStyle w:val="ConsPlusNormal"/>
        <w:jc w:val="right"/>
        <w:rPr>
          <w:b/>
          <w:bCs/>
          <w:sz w:val="28"/>
          <w:szCs w:val="28"/>
        </w:rPr>
      </w:pPr>
    </w:p>
    <w:p w14:paraId="7977169F" w14:textId="77777777" w:rsidR="009106D2" w:rsidRDefault="009106D2" w:rsidP="00DB0B4F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</w:p>
    <w:p w14:paraId="67FEBBBC" w14:textId="4B3AA08A" w:rsidR="00CD22A9" w:rsidRDefault="0074726A" w:rsidP="00CD22A9">
      <w:pPr>
        <w:pStyle w:val="ad"/>
        <w:spacing w:line="276" w:lineRule="auto"/>
        <w:ind w:left="426" w:firstLine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9788F38" w14:textId="554C24EE" w:rsidR="00CD22A9" w:rsidRPr="00A15247" w:rsidRDefault="0074726A" w:rsidP="00CD22A9">
      <w:pPr>
        <w:pStyle w:val="ad"/>
        <w:ind w:left="426" w:firstLine="28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</w:t>
      </w:r>
      <w:r w:rsidR="00CD22A9" w:rsidRPr="00A15247">
        <w:rPr>
          <w:b/>
          <w:bCs/>
          <w:sz w:val="32"/>
          <w:szCs w:val="32"/>
        </w:rPr>
        <w:t>ормы</w:t>
      </w:r>
    </w:p>
    <w:p w14:paraId="470D59DB" w14:textId="069FFCF6" w:rsidR="00CD22A9" w:rsidRDefault="0074726A" w:rsidP="006D71EE">
      <w:pPr>
        <w:pStyle w:val="ad"/>
        <w:ind w:left="426" w:firstLine="28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</w:t>
      </w:r>
      <w:r w:rsidR="00CD22A9" w:rsidRPr="00A15247">
        <w:rPr>
          <w:b/>
          <w:bCs/>
          <w:sz w:val="32"/>
          <w:szCs w:val="32"/>
        </w:rPr>
        <w:t xml:space="preserve">й поддержки </w:t>
      </w:r>
      <w:r>
        <w:rPr>
          <w:b/>
          <w:bCs/>
          <w:sz w:val="32"/>
          <w:szCs w:val="32"/>
        </w:rPr>
        <w:t>инвестор</w:t>
      </w:r>
      <w:r w:rsidR="006D71EE">
        <w:rPr>
          <w:b/>
          <w:bCs/>
          <w:sz w:val="32"/>
          <w:szCs w:val="32"/>
        </w:rPr>
        <w:t>ов</w:t>
      </w:r>
      <w:r>
        <w:rPr>
          <w:b/>
          <w:bCs/>
          <w:sz w:val="32"/>
          <w:szCs w:val="32"/>
        </w:rPr>
        <w:t xml:space="preserve"> </w:t>
      </w:r>
    </w:p>
    <w:p w14:paraId="630B6006" w14:textId="466FC170" w:rsidR="0074726A" w:rsidRDefault="0074726A" w:rsidP="00CD22A9">
      <w:pPr>
        <w:pStyle w:val="ad"/>
        <w:ind w:left="426" w:firstLine="282"/>
        <w:jc w:val="center"/>
        <w:rPr>
          <w:b/>
          <w:bCs/>
          <w:sz w:val="32"/>
          <w:szCs w:val="32"/>
        </w:rPr>
      </w:pPr>
    </w:p>
    <w:p w14:paraId="4A71FE22" w14:textId="3AA39D2D" w:rsidR="0074726A" w:rsidRDefault="00975396" w:rsidP="001C5600">
      <w:pPr>
        <w:pStyle w:val="ad"/>
        <w:numPr>
          <w:ilvl w:val="0"/>
          <w:numId w:val="13"/>
        </w:numPr>
        <w:spacing w:line="276" w:lineRule="auto"/>
        <w:ind w:hanging="294"/>
        <w:rPr>
          <w:b/>
          <w:bCs/>
          <w:sz w:val="28"/>
          <w:szCs w:val="28"/>
        </w:rPr>
      </w:pPr>
      <w:r w:rsidRPr="00975396">
        <w:rPr>
          <w:bCs/>
          <w:sz w:val="28"/>
          <w:szCs w:val="28"/>
        </w:rPr>
        <w:t>Налоговые льготы</w:t>
      </w:r>
      <w:r w:rsidR="001C5600">
        <w:rPr>
          <w:bCs/>
          <w:sz w:val="28"/>
          <w:szCs w:val="28"/>
        </w:rPr>
        <w:t>;</w:t>
      </w:r>
    </w:p>
    <w:p w14:paraId="6BD7BFCF" w14:textId="5204C167" w:rsidR="00211113" w:rsidRPr="00211113" w:rsidRDefault="00211113" w:rsidP="001C5600">
      <w:pPr>
        <w:pStyle w:val="ad"/>
        <w:numPr>
          <w:ilvl w:val="0"/>
          <w:numId w:val="13"/>
        </w:numPr>
        <w:spacing w:line="276" w:lineRule="auto"/>
        <w:ind w:hanging="294"/>
        <w:rPr>
          <w:bCs/>
          <w:sz w:val="28"/>
          <w:szCs w:val="28"/>
        </w:rPr>
      </w:pPr>
      <w:r w:rsidRPr="00211113">
        <w:rPr>
          <w:bCs/>
          <w:sz w:val="28"/>
          <w:szCs w:val="28"/>
        </w:rPr>
        <w:t>Помощь в получении земельного участка</w:t>
      </w:r>
      <w:r w:rsidR="001C5600">
        <w:rPr>
          <w:bCs/>
          <w:sz w:val="28"/>
          <w:szCs w:val="28"/>
        </w:rPr>
        <w:t>;</w:t>
      </w:r>
    </w:p>
    <w:p w14:paraId="7718C0CB" w14:textId="0EC7BF83" w:rsidR="00211113" w:rsidRDefault="00211113" w:rsidP="001C5600">
      <w:pPr>
        <w:pStyle w:val="ad"/>
        <w:numPr>
          <w:ilvl w:val="0"/>
          <w:numId w:val="13"/>
        </w:numPr>
        <w:spacing w:line="276" w:lineRule="auto"/>
        <w:ind w:hanging="294"/>
        <w:rPr>
          <w:bCs/>
          <w:sz w:val="28"/>
          <w:szCs w:val="28"/>
        </w:rPr>
      </w:pPr>
      <w:r>
        <w:rPr>
          <w:bCs/>
          <w:sz w:val="28"/>
          <w:szCs w:val="28"/>
        </w:rPr>
        <w:t>Помощь в</w:t>
      </w:r>
      <w:r w:rsidR="006D71EE">
        <w:rPr>
          <w:bCs/>
          <w:sz w:val="28"/>
          <w:szCs w:val="28"/>
        </w:rPr>
        <w:t xml:space="preserve"> ускоренном</w:t>
      </w:r>
      <w:r>
        <w:rPr>
          <w:bCs/>
          <w:sz w:val="28"/>
          <w:szCs w:val="28"/>
        </w:rPr>
        <w:t xml:space="preserve"> получении разрешительных документов</w:t>
      </w:r>
      <w:r w:rsidR="001C5600">
        <w:rPr>
          <w:bCs/>
          <w:sz w:val="28"/>
          <w:szCs w:val="28"/>
        </w:rPr>
        <w:t>;</w:t>
      </w:r>
    </w:p>
    <w:p w14:paraId="1FF17F0C" w14:textId="596ED160" w:rsidR="00211113" w:rsidRDefault="00211113" w:rsidP="001C5600">
      <w:pPr>
        <w:pStyle w:val="ad"/>
        <w:numPr>
          <w:ilvl w:val="0"/>
          <w:numId w:val="13"/>
        </w:numPr>
        <w:spacing w:line="276" w:lineRule="auto"/>
        <w:ind w:hanging="29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Содействие в подключении к </w:t>
      </w:r>
      <w:r w:rsidR="001C5600">
        <w:rPr>
          <w:bCs/>
          <w:sz w:val="28"/>
          <w:szCs w:val="28"/>
        </w:rPr>
        <w:t>сетям газо- и электроснабжения;</w:t>
      </w:r>
    </w:p>
    <w:p w14:paraId="3614AF84" w14:textId="679C7201" w:rsidR="00975396" w:rsidRPr="001C5600" w:rsidRDefault="00211113" w:rsidP="001C5600">
      <w:pPr>
        <w:pStyle w:val="ad"/>
        <w:numPr>
          <w:ilvl w:val="0"/>
          <w:numId w:val="13"/>
        </w:numPr>
        <w:spacing w:line="276" w:lineRule="auto"/>
        <w:ind w:hanging="294"/>
        <w:rPr>
          <w:bCs/>
          <w:sz w:val="28"/>
          <w:szCs w:val="28"/>
        </w:rPr>
      </w:pPr>
      <w:r>
        <w:rPr>
          <w:bCs/>
          <w:sz w:val="28"/>
          <w:szCs w:val="28"/>
        </w:rPr>
        <w:t>Содействие или помощь в полу</w:t>
      </w:r>
      <w:r w:rsidR="00975396">
        <w:rPr>
          <w:bCs/>
          <w:sz w:val="28"/>
          <w:szCs w:val="28"/>
        </w:rPr>
        <w:t>чении субсидии в республиканских органах</w:t>
      </w:r>
      <w:r>
        <w:rPr>
          <w:bCs/>
          <w:sz w:val="28"/>
          <w:szCs w:val="28"/>
        </w:rPr>
        <w:t xml:space="preserve">       </w:t>
      </w:r>
      <w:r w:rsidRPr="001C5600">
        <w:rPr>
          <w:bCs/>
          <w:sz w:val="28"/>
          <w:szCs w:val="28"/>
        </w:rPr>
        <w:t>власти</w:t>
      </w:r>
      <w:r w:rsidR="001C5600" w:rsidRPr="001C5600">
        <w:rPr>
          <w:bCs/>
          <w:sz w:val="28"/>
          <w:szCs w:val="28"/>
        </w:rPr>
        <w:t>;</w:t>
      </w:r>
    </w:p>
    <w:p w14:paraId="45BDAAB1" w14:textId="476240D1" w:rsidR="00211113" w:rsidRDefault="00211113" w:rsidP="001C5600">
      <w:pPr>
        <w:pStyle w:val="ad"/>
        <w:numPr>
          <w:ilvl w:val="0"/>
          <w:numId w:val="13"/>
        </w:numPr>
        <w:spacing w:line="276" w:lineRule="auto"/>
        <w:ind w:hanging="294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Предоставление в аренду муниципального имущества</w:t>
      </w:r>
      <w:r w:rsidR="001C5600">
        <w:rPr>
          <w:bCs/>
          <w:sz w:val="28"/>
          <w:szCs w:val="28"/>
        </w:rPr>
        <w:t>;</w:t>
      </w:r>
    </w:p>
    <w:p w14:paraId="5E23AB57" w14:textId="5F99FD40" w:rsidR="00211113" w:rsidRDefault="00B34788" w:rsidP="001C5600">
      <w:pPr>
        <w:pStyle w:val="ad"/>
        <w:numPr>
          <w:ilvl w:val="0"/>
          <w:numId w:val="13"/>
        </w:numPr>
        <w:spacing w:line="276" w:lineRule="auto"/>
        <w:ind w:hanging="294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Оказание юридической консультационной поддержки</w:t>
      </w:r>
    </w:p>
    <w:p w14:paraId="51657688" w14:textId="77777777" w:rsidR="00B34788" w:rsidRDefault="00B34788" w:rsidP="00211113">
      <w:pPr>
        <w:pStyle w:val="ad"/>
        <w:spacing w:line="276" w:lineRule="auto"/>
        <w:ind w:left="708"/>
        <w:rPr>
          <w:bCs/>
          <w:sz w:val="28"/>
          <w:szCs w:val="28"/>
        </w:rPr>
      </w:pPr>
    </w:p>
    <w:p w14:paraId="1DEE0430" w14:textId="4F236FC4" w:rsidR="00B34788" w:rsidRDefault="00B34788" w:rsidP="00DB0B4F">
      <w:pPr>
        <w:pStyle w:val="ad"/>
        <w:ind w:left="426"/>
        <w:rPr>
          <w:bCs/>
          <w:sz w:val="28"/>
          <w:szCs w:val="28"/>
        </w:rPr>
      </w:pPr>
    </w:p>
    <w:p w14:paraId="1D83933D" w14:textId="5BB44740" w:rsidR="00B34788" w:rsidRDefault="00B34788" w:rsidP="00DB0B4F">
      <w:pPr>
        <w:pStyle w:val="ad"/>
        <w:ind w:left="426"/>
        <w:rPr>
          <w:bCs/>
          <w:sz w:val="28"/>
          <w:szCs w:val="28"/>
        </w:rPr>
      </w:pPr>
    </w:p>
    <w:p w14:paraId="2E1E5604" w14:textId="5CD6A347" w:rsidR="00B34788" w:rsidRDefault="00B34788" w:rsidP="00DB0B4F">
      <w:pPr>
        <w:pStyle w:val="ad"/>
        <w:ind w:left="426"/>
        <w:rPr>
          <w:bCs/>
          <w:sz w:val="28"/>
          <w:szCs w:val="28"/>
        </w:rPr>
      </w:pPr>
    </w:p>
    <w:p w14:paraId="3142D41A" w14:textId="6BCFC634" w:rsidR="00B34788" w:rsidRDefault="00B34788" w:rsidP="00DB0B4F">
      <w:pPr>
        <w:pStyle w:val="ad"/>
        <w:ind w:left="426"/>
        <w:rPr>
          <w:bCs/>
          <w:sz w:val="28"/>
          <w:szCs w:val="28"/>
        </w:rPr>
      </w:pPr>
    </w:p>
    <w:p w14:paraId="1CF3B426" w14:textId="4C52E800" w:rsidR="00B34788" w:rsidRDefault="00B34788" w:rsidP="00DB0B4F">
      <w:pPr>
        <w:pStyle w:val="ad"/>
        <w:ind w:left="426"/>
        <w:rPr>
          <w:bCs/>
          <w:sz w:val="28"/>
          <w:szCs w:val="28"/>
        </w:rPr>
      </w:pPr>
    </w:p>
    <w:p w14:paraId="239B2BCE" w14:textId="12EC5594" w:rsidR="00B34788" w:rsidRDefault="00B34788" w:rsidP="00DB0B4F">
      <w:pPr>
        <w:pStyle w:val="ad"/>
        <w:ind w:left="426"/>
        <w:rPr>
          <w:bCs/>
          <w:sz w:val="28"/>
          <w:szCs w:val="28"/>
        </w:rPr>
      </w:pPr>
    </w:p>
    <w:p w14:paraId="0F9BDD25" w14:textId="697F87C4" w:rsidR="00B34788" w:rsidRDefault="00B34788" w:rsidP="00DB0B4F">
      <w:pPr>
        <w:pStyle w:val="ad"/>
        <w:ind w:left="426"/>
        <w:rPr>
          <w:bCs/>
          <w:sz w:val="28"/>
          <w:szCs w:val="28"/>
        </w:rPr>
      </w:pPr>
    </w:p>
    <w:p w14:paraId="5C88544D" w14:textId="7516EF9A" w:rsidR="00B34788" w:rsidRDefault="00B34788" w:rsidP="00DB0B4F">
      <w:pPr>
        <w:pStyle w:val="ad"/>
        <w:ind w:left="426"/>
        <w:rPr>
          <w:bCs/>
          <w:sz w:val="28"/>
          <w:szCs w:val="28"/>
        </w:rPr>
      </w:pPr>
    </w:p>
    <w:p w14:paraId="0BF2DACA" w14:textId="7EC023F6" w:rsidR="00B34788" w:rsidRDefault="00B34788" w:rsidP="00DB0B4F">
      <w:pPr>
        <w:pStyle w:val="ad"/>
        <w:ind w:left="426"/>
        <w:rPr>
          <w:bCs/>
          <w:sz w:val="28"/>
          <w:szCs w:val="28"/>
        </w:rPr>
      </w:pPr>
    </w:p>
    <w:p w14:paraId="2C30977E" w14:textId="5F3091D1" w:rsidR="00B34788" w:rsidRDefault="00B34788" w:rsidP="00DB0B4F">
      <w:pPr>
        <w:pStyle w:val="ad"/>
        <w:ind w:left="426"/>
        <w:rPr>
          <w:bCs/>
          <w:sz w:val="28"/>
          <w:szCs w:val="28"/>
        </w:rPr>
      </w:pPr>
    </w:p>
    <w:p w14:paraId="6556DEFB" w14:textId="2E67E2EC" w:rsidR="00B34788" w:rsidRDefault="00B34788" w:rsidP="00DB0B4F">
      <w:pPr>
        <w:pStyle w:val="ad"/>
        <w:ind w:left="426"/>
        <w:rPr>
          <w:bCs/>
          <w:sz w:val="28"/>
          <w:szCs w:val="28"/>
        </w:rPr>
      </w:pPr>
    </w:p>
    <w:p w14:paraId="62795325" w14:textId="6377A35B" w:rsidR="00A666B3" w:rsidRDefault="00A666B3" w:rsidP="00DB0B4F">
      <w:pPr>
        <w:pStyle w:val="ad"/>
        <w:ind w:left="426"/>
        <w:rPr>
          <w:bCs/>
          <w:sz w:val="28"/>
          <w:szCs w:val="28"/>
        </w:rPr>
      </w:pPr>
    </w:p>
    <w:p w14:paraId="7FC2CFFE" w14:textId="6FB23FBA" w:rsidR="00A666B3" w:rsidRDefault="00A666B3" w:rsidP="00DB0B4F">
      <w:pPr>
        <w:pStyle w:val="ad"/>
        <w:ind w:left="426"/>
        <w:rPr>
          <w:bCs/>
          <w:sz w:val="28"/>
          <w:szCs w:val="28"/>
        </w:rPr>
      </w:pPr>
    </w:p>
    <w:p w14:paraId="2443B789" w14:textId="54E4CB13" w:rsidR="00A666B3" w:rsidRDefault="00A666B3" w:rsidP="00DB0B4F">
      <w:pPr>
        <w:pStyle w:val="ad"/>
        <w:ind w:left="426"/>
        <w:rPr>
          <w:bCs/>
          <w:sz w:val="28"/>
          <w:szCs w:val="28"/>
        </w:rPr>
      </w:pPr>
    </w:p>
    <w:p w14:paraId="684F7C9B" w14:textId="4C6C24F1" w:rsidR="00A666B3" w:rsidRDefault="00A666B3" w:rsidP="00DB0B4F">
      <w:pPr>
        <w:pStyle w:val="ad"/>
        <w:ind w:left="426"/>
        <w:rPr>
          <w:bCs/>
          <w:sz w:val="28"/>
          <w:szCs w:val="28"/>
        </w:rPr>
      </w:pPr>
    </w:p>
    <w:p w14:paraId="6BD21B33" w14:textId="766A51B6" w:rsidR="00A666B3" w:rsidRDefault="00A666B3" w:rsidP="00DB0B4F">
      <w:pPr>
        <w:pStyle w:val="ad"/>
        <w:ind w:left="426"/>
        <w:rPr>
          <w:bCs/>
          <w:sz w:val="28"/>
          <w:szCs w:val="28"/>
        </w:rPr>
      </w:pPr>
    </w:p>
    <w:p w14:paraId="67CD9964" w14:textId="55828F48" w:rsidR="00A666B3" w:rsidRDefault="00A666B3" w:rsidP="00DB0B4F">
      <w:pPr>
        <w:pStyle w:val="ad"/>
        <w:ind w:left="426"/>
        <w:rPr>
          <w:bCs/>
          <w:sz w:val="28"/>
          <w:szCs w:val="28"/>
        </w:rPr>
      </w:pPr>
    </w:p>
    <w:p w14:paraId="0CBFA3F6" w14:textId="2F01CFF0" w:rsidR="00A666B3" w:rsidRDefault="00A666B3" w:rsidP="00DB0B4F">
      <w:pPr>
        <w:pStyle w:val="ad"/>
        <w:ind w:left="426"/>
        <w:rPr>
          <w:bCs/>
          <w:sz w:val="28"/>
          <w:szCs w:val="28"/>
        </w:rPr>
      </w:pPr>
    </w:p>
    <w:p w14:paraId="7392ED2C" w14:textId="66A199A8" w:rsidR="00A666B3" w:rsidRDefault="00A666B3" w:rsidP="00DB0B4F">
      <w:pPr>
        <w:pStyle w:val="ad"/>
        <w:ind w:left="426"/>
        <w:rPr>
          <w:bCs/>
          <w:sz w:val="28"/>
          <w:szCs w:val="28"/>
        </w:rPr>
      </w:pPr>
    </w:p>
    <w:p w14:paraId="6090B8CA" w14:textId="1AFBE2F5" w:rsidR="00A666B3" w:rsidRDefault="00A666B3" w:rsidP="00DB0B4F">
      <w:pPr>
        <w:pStyle w:val="ad"/>
        <w:ind w:left="426"/>
        <w:rPr>
          <w:bCs/>
          <w:sz w:val="28"/>
          <w:szCs w:val="28"/>
        </w:rPr>
      </w:pPr>
    </w:p>
    <w:p w14:paraId="4C3EA479" w14:textId="1A389D23" w:rsidR="00F42E87" w:rsidRDefault="00F42E87" w:rsidP="00DB0B4F">
      <w:pPr>
        <w:pStyle w:val="ad"/>
        <w:ind w:left="426"/>
        <w:rPr>
          <w:bCs/>
          <w:sz w:val="28"/>
          <w:szCs w:val="28"/>
        </w:rPr>
      </w:pPr>
    </w:p>
    <w:p w14:paraId="08F0FFC4" w14:textId="77777777" w:rsidR="00F42E87" w:rsidRDefault="00F42E87" w:rsidP="00DB0B4F">
      <w:pPr>
        <w:pStyle w:val="ad"/>
        <w:ind w:left="426"/>
        <w:rPr>
          <w:bCs/>
          <w:sz w:val="28"/>
          <w:szCs w:val="28"/>
        </w:rPr>
      </w:pPr>
    </w:p>
    <w:p w14:paraId="56FF3BC2" w14:textId="18A46D3A" w:rsidR="00A666B3" w:rsidRDefault="00A666B3" w:rsidP="00DB0B4F">
      <w:pPr>
        <w:pStyle w:val="ad"/>
        <w:ind w:left="426"/>
        <w:rPr>
          <w:bCs/>
          <w:sz w:val="28"/>
          <w:szCs w:val="28"/>
        </w:rPr>
      </w:pPr>
    </w:p>
    <w:p w14:paraId="76FF0530" w14:textId="3076E857" w:rsidR="00A666B3" w:rsidRDefault="00A666B3" w:rsidP="00DB0B4F">
      <w:pPr>
        <w:pStyle w:val="ad"/>
        <w:ind w:left="426"/>
        <w:rPr>
          <w:bCs/>
          <w:sz w:val="28"/>
          <w:szCs w:val="28"/>
        </w:rPr>
      </w:pPr>
    </w:p>
    <w:p w14:paraId="5CBC2CA4" w14:textId="3A098404" w:rsidR="00A666B3" w:rsidRDefault="00A666B3" w:rsidP="00DB0B4F">
      <w:pPr>
        <w:pStyle w:val="ad"/>
        <w:ind w:left="426"/>
        <w:rPr>
          <w:bCs/>
          <w:sz w:val="28"/>
          <w:szCs w:val="28"/>
        </w:rPr>
      </w:pPr>
    </w:p>
    <w:p w14:paraId="1A1A71A3" w14:textId="77777777" w:rsidR="00A666B3" w:rsidRDefault="00A666B3" w:rsidP="00DB0B4F">
      <w:pPr>
        <w:pStyle w:val="ad"/>
        <w:ind w:left="426"/>
        <w:rPr>
          <w:bCs/>
          <w:sz w:val="28"/>
          <w:szCs w:val="28"/>
        </w:rPr>
      </w:pPr>
    </w:p>
    <w:p w14:paraId="541DC7B0" w14:textId="15829843" w:rsidR="00B34788" w:rsidRDefault="00B34788" w:rsidP="00DB0B4F">
      <w:pPr>
        <w:pStyle w:val="ad"/>
        <w:ind w:left="426"/>
        <w:rPr>
          <w:bCs/>
          <w:sz w:val="28"/>
          <w:szCs w:val="28"/>
        </w:rPr>
      </w:pPr>
    </w:p>
    <w:p w14:paraId="4E17F657" w14:textId="085243B2" w:rsidR="00B34788" w:rsidRDefault="00B34788" w:rsidP="00DB0B4F">
      <w:pPr>
        <w:pStyle w:val="ad"/>
        <w:ind w:left="426"/>
        <w:rPr>
          <w:bCs/>
          <w:sz w:val="28"/>
          <w:szCs w:val="28"/>
        </w:rPr>
      </w:pPr>
    </w:p>
    <w:p w14:paraId="56FBC034" w14:textId="1309821B" w:rsidR="00B34788" w:rsidRDefault="00B34788" w:rsidP="00DB0B4F">
      <w:pPr>
        <w:pStyle w:val="ad"/>
        <w:ind w:left="426"/>
        <w:rPr>
          <w:bCs/>
          <w:sz w:val="28"/>
          <w:szCs w:val="28"/>
        </w:rPr>
      </w:pPr>
    </w:p>
    <w:p w14:paraId="6ED0F8E8" w14:textId="61E9D7D6" w:rsidR="00B34788" w:rsidRDefault="00B34788" w:rsidP="00DB0B4F">
      <w:pPr>
        <w:pStyle w:val="ad"/>
        <w:ind w:left="426"/>
        <w:rPr>
          <w:bCs/>
          <w:sz w:val="28"/>
          <w:szCs w:val="28"/>
        </w:rPr>
      </w:pPr>
    </w:p>
    <w:p w14:paraId="42C07F22" w14:textId="55B48627" w:rsidR="002D1C2B" w:rsidRPr="00020C3D" w:rsidRDefault="002D1C2B" w:rsidP="002D1C2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020C3D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hyperlink r:id="rId10" w:history="1">
        <w:r>
          <w:rPr>
            <w:rFonts w:ascii="Times New Roman" w:hAnsi="Times New Roman" w:cs="Times New Roman"/>
            <w:szCs w:val="22"/>
          </w:rPr>
          <w:t>№</w:t>
        </w:r>
        <w:r w:rsidRPr="00020C3D">
          <w:rPr>
            <w:rFonts w:ascii="Times New Roman" w:hAnsi="Times New Roman" w:cs="Times New Roman"/>
            <w:szCs w:val="22"/>
          </w:rPr>
          <w:t xml:space="preserve"> </w:t>
        </w:r>
        <w:r>
          <w:rPr>
            <w:rFonts w:ascii="Times New Roman" w:hAnsi="Times New Roman" w:cs="Times New Roman"/>
            <w:szCs w:val="22"/>
          </w:rPr>
          <w:t>2</w:t>
        </w:r>
      </w:hyperlink>
    </w:p>
    <w:p w14:paraId="6DDA0BBF" w14:textId="77777777" w:rsidR="002D1C2B" w:rsidRPr="00020C3D" w:rsidRDefault="002D1C2B" w:rsidP="002D1C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20C3D">
        <w:rPr>
          <w:rFonts w:ascii="Times New Roman" w:hAnsi="Times New Roman" w:cs="Times New Roman"/>
          <w:szCs w:val="22"/>
        </w:rPr>
        <w:t>к постановлению администрации</w:t>
      </w:r>
    </w:p>
    <w:p w14:paraId="61019AC4" w14:textId="77777777" w:rsidR="002D1C2B" w:rsidRPr="00020C3D" w:rsidRDefault="002D1C2B" w:rsidP="002D1C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20C3D">
        <w:rPr>
          <w:rFonts w:ascii="Times New Roman" w:hAnsi="Times New Roman" w:cs="Times New Roman"/>
          <w:szCs w:val="22"/>
        </w:rPr>
        <w:t>городского округа «город Дербент»</w:t>
      </w:r>
    </w:p>
    <w:p w14:paraId="1C8F4C66" w14:textId="437C3DEB" w:rsidR="006C43E6" w:rsidRDefault="002D1C2B" w:rsidP="002D1C2B">
      <w:pPr>
        <w:ind w:right="-284" w:firstLine="709"/>
        <w:jc w:val="both"/>
        <w:rPr>
          <w:bCs/>
          <w:sz w:val="28"/>
          <w:szCs w:val="28"/>
        </w:rPr>
      </w:pPr>
      <w:r>
        <w:rPr>
          <w:rFonts w:cs="Times New Roman"/>
          <w:szCs w:val="22"/>
        </w:rPr>
        <w:t xml:space="preserve">                                                                                                              </w:t>
      </w:r>
      <w:r w:rsidRPr="00020C3D">
        <w:rPr>
          <w:rFonts w:cs="Times New Roman"/>
          <w:szCs w:val="22"/>
        </w:rPr>
        <w:t>от _________ 202</w:t>
      </w:r>
      <w:r>
        <w:rPr>
          <w:rFonts w:cs="Times New Roman"/>
          <w:szCs w:val="22"/>
        </w:rPr>
        <w:t>2</w:t>
      </w:r>
      <w:r w:rsidRPr="00020C3D">
        <w:rPr>
          <w:rFonts w:cs="Times New Roman"/>
          <w:szCs w:val="22"/>
        </w:rPr>
        <w:t xml:space="preserve"> г. </w:t>
      </w:r>
      <w:r>
        <w:rPr>
          <w:rFonts w:cs="Times New Roman"/>
          <w:szCs w:val="22"/>
        </w:rPr>
        <w:t>№</w:t>
      </w:r>
      <w:r w:rsidRPr="00020C3D">
        <w:rPr>
          <w:rFonts w:cs="Times New Roman"/>
          <w:szCs w:val="22"/>
        </w:rPr>
        <w:t>______</w:t>
      </w:r>
    </w:p>
    <w:p w14:paraId="0DBA8C29" w14:textId="77777777" w:rsidR="006C43E6" w:rsidRDefault="006C43E6" w:rsidP="00CC44BE">
      <w:pPr>
        <w:ind w:right="-284" w:firstLine="709"/>
        <w:jc w:val="both"/>
        <w:rPr>
          <w:bCs/>
          <w:sz w:val="28"/>
          <w:szCs w:val="28"/>
        </w:rPr>
      </w:pPr>
    </w:p>
    <w:p w14:paraId="0986E5B1" w14:textId="77777777" w:rsidR="006C43E6" w:rsidRDefault="006C43E6" w:rsidP="00CC44BE">
      <w:pPr>
        <w:ind w:right="-284" w:firstLine="709"/>
        <w:jc w:val="both"/>
        <w:rPr>
          <w:bCs/>
          <w:sz w:val="28"/>
          <w:szCs w:val="28"/>
        </w:rPr>
      </w:pPr>
    </w:p>
    <w:p w14:paraId="17267FFC" w14:textId="77777777" w:rsidR="006C43E6" w:rsidRDefault="006C43E6" w:rsidP="006C43E6">
      <w:pPr>
        <w:ind w:right="-28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О С Т А В</w:t>
      </w:r>
    </w:p>
    <w:p w14:paraId="3B08A15E" w14:textId="7B48E3C9" w:rsidR="006C43E6" w:rsidRDefault="006C43E6" w:rsidP="006C43E6">
      <w:pPr>
        <w:ind w:right="-28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при Главе городского округа «город Дербент» по улучшению инвестиционного климата и развитию предпринимательства на территории городского округа «город Дербент» </w:t>
      </w:r>
    </w:p>
    <w:p w14:paraId="36578CDB" w14:textId="57C38AB1" w:rsidR="002D1C2B" w:rsidRDefault="002D1C2B" w:rsidP="006C43E6">
      <w:pPr>
        <w:ind w:right="-284" w:firstLine="709"/>
        <w:jc w:val="center"/>
        <w:rPr>
          <w:b/>
          <w:bCs/>
          <w:sz w:val="28"/>
          <w:szCs w:val="28"/>
        </w:rPr>
      </w:pPr>
    </w:p>
    <w:p w14:paraId="1CC4FE9C" w14:textId="3F6A89BF" w:rsidR="00D413B6" w:rsidRPr="00BD3C18" w:rsidRDefault="00D413B6" w:rsidP="00D413B6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Пирмагомедов</w:t>
      </w:r>
      <w:proofErr w:type="spellEnd"/>
      <w:r>
        <w:rPr>
          <w:sz w:val="28"/>
          <w:szCs w:val="28"/>
        </w:rPr>
        <w:t xml:space="preserve"> Р.С. – Глава </w:t>
      </w:r>
      <w:r w:rsidRPr="00BD3C18">
        <w:rPr>
          <w:sz w:val="28"/>
          <w:szCs w:val="28"/>
        </w:rPr>
        <w:t>городского округа «город Дербент»</w:t>
      </w:r>
      <w:r>
        <w:rPr>
          <w:sz w:val="28"/>
          <w:szCs w:val="28"/>
        </w:rPr>
        <w:t xml:space="preserve"> </w:t>
      </w:r>
      <w:r w:rsidRPr="00BD3C18">
        <w:rPr>
          <w:sz w:val="28"/>
          <w:szCs w:val="28"/>
        </w:rPr>
        <w:t xml:space="preserve">(председатель </w:t>
      </w:r>
      <w:r>
        <w:rPr>
          <w:sz w:val="28"/>
          <w:szCs w:val="28"/>
        </w:rPr>
        <w:t>Совета</w:t>
      </w:r>
      <w:r w:rsidRPr="00BD3C18">
        <w:rPr>
          <w:sz w:val="28"/>
          <w:szCs w:val="28"/>
        </w:rPr>
        <w:t>);</w:t>
      </w:r>
    </w:p>
    <w:p w14:paraId="4C687559" w14:textId="2A7AC2AB" w:rsidR="00D413B6" w:rsidRDefault="00D413B6" w:rsidP="00D413B6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Рамалданов</w:t>
      </w:r>
      <w:proofErr w:type="spellEnd"/>
      <w:r>
        <w:rPr>
          <w:sz w:val="28"/>
          <w:szCs w:val="28"/>
        </w:rPr>
        <w:t xml:space="preserve"> Г.В</w:t>
      </w:r>
      <w:r w:rsidRPr="00BD3C1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Заместитель главы администрации </w:t>
      </w:r>
      <w:r w:rsidRPr="00BD3C18">
        <w:rPr>
          <w:sz w:val="28"/>
          <w:szCs w:val="28"/>
        </w:rPr>
        <w:t xml:space="preserve">городского округа «город Дербент» (заместитель председателя </w:t>
      </w:r>
      <w:r>
        <w:rPr>
          <w:sz w:val="28"/>
          <w:szCs w:val="28"/>
        </w:rPr>
        <w:t>Совета</w:t>
      </w:r>
      <w:r w:rsidRPr="00BD3C18">
        <w:rPr>
          <w:sz w:val="28"/>
          <w:szCs w:val="28"/>
        </w:rPr>
        <w:t>);</w:t>
      </w:r>
    </w:p>
    <w:p w14:paraId="5C7D5CB5" w14:textId="77777777" w:rsidR="00241898" w:rsidRDefault="00241898" w:rsidP="00241898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BD3C18">
        <w:rPr>
          <w:sz w:val="28"/>
          <w:szCs w:val="28"/>
        </w:rPr>
        <w:t>Кудаев</w:t>
      </w:r>
      <w:proofErr w:type="spellEnd"/>
      <w:r w:rsidRPr="00BD3C18">
        <w:rPr>
          <w:sz w:val="28"/>
          <w:szCs w:val="28"/>
        </w:rPr>
        <w:t xml:space="preserve"> С.М.</w:t>
      </w:r>
      <w:r>
        <w:rPr>
          <w:sz w:val="28"/>
          <w:szCs w:val="28"/>
        </w:rPr>
        <w:t xml:space="preserve"> </w:t>
      </w:r>
      <w:r w:rsidRPr="00BD3C18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Управления экономики и инвестиций а</w:t>
      </w:r>
      <w:r w:rsidRPr="00BD3C18">
        <w:rPr>
          <w:sz w:val="28"/>
          <w:szCs w:val="28"/>
        </w:rPr>
        <w:t>дминистрации городского округа «город Дербент» (</w:t>
      </w:r>
      <w:r>
        <w:rPr>
          <w:sz w:val="28"/>
          <w:szCs w:val="28"/>
        </w:rPr>
        <w:t>секретарь Совета</w:t>
      </w:r>
      <w:r w:rsidRPr="00BD3C18">
        <w:rPr>
          <w:sz w:val="28"/>
          <w:szCs w:val="28"/>
        </w:rPr>
        <w:t>);</w:t>
      </w:r>
    </w:p>
    <w:p w14:paraId="623DEC72" w14:textId="1985D610" w:rsidR="00241898" w:rsidRDefault="00241898" w:rsidP="00241898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Гамзатов </w:t>
      </w:r>
      <w:r w:rsidRPr="00241898">
        <w:rPr>
          <w:sz w:val="28"/>
          <w:szCs w:val="28"/>
        </w:rPr>
        <w:t>А.</w:t>
      </w:r>
      <w:r>
        <w:rPr>
          <w:sz w:val="28"/>
          <w:szCs w:val="28"/>
        </w:rPr>
        <w:t>Р</w:t>
      </w:r>
      <w:r w:rsidRPr="00241898">
        <w:rPr>
          <w:sz w:val="28"/>
          <w:szCs w:val="28"/>
        </w:rPr>
        <w:t>. - Заместитель главы администрации городского округа «город Дербент»</w:t>
      </w:r>
      <w:r>
        <w:rPr>
          <w:sz w:val="28"/>
          <w:szCs w:val="28"/>
        </w:rPr>
        <w:t>;</w:t>
      </w:r>
    </w:p>
    <w:p w14:paraId="787A8AD9" w14:textId="3E71DF3B" w:rsidR="00241898" w:rsidRDefault="00241898" w:rsidP="00241898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Абаев М.А. - Заместитель главы администрации </w:t>
      </w:r>
      <w:r w:rsidRPr="00BD3C18">
        <w:rPr>
          <w:sz w:val="28"/>
          <w:szCs w:val="28"/>
        </w:rPr>
        <w:t>городского округа «город Дербент»</w:t>
      </w:r>
      <w:r w:rsidR="00475CA1">
        <w:rPr>
          <w:sz w:val="28"/>
          <w:szCs w:val="28"/>
        </w:rPr>
        <w:t>;</w:t>
      </w:r>
    </w:p>
    <w:p w14:paraId="5A8FE5E9" w14:textId="37A94796" w:rsidR="00241898" w:rsidRPr="00241898" w:rsidRDefault="00241898" w:rsidP="00241898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Зейналов В.В. - Заместитель главы администрации </w:t>
      </w:r>
      <w:r w:rsidRPr="00BD3C18">
        <w:rPr>
          <w:sz w:val="28"/>
          <w:szCs w:val="28"/>
        </w:rPr>
        <w:t>городского округа «город Дербент»</w:t>
      </w:r>
      <w:r w:rsidR="00D21BB2">
        <w:rPr>
          <w:sz w:val="28"/>
          <w:szCs w:val="28"/>
        </w:rPr>
        <w:t>;</w:t>
      </w:r>
    </w:p>
    <w:p w14:paraId="445E0622" w14:textId="77777777" w:rsidR="00A52F80" w:rsidRDefault="00D413B6" w:rsidP="00A52F8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Джавадов А.В. </w:t>
      </w:r>
      <w:r w:rsidRPr="00BD3C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93D99">
        <w:rPr>
          <w:sz w:val="28"/>
          <w:szCs w:val="28"/>
        </w:rPr>
        <w:t>Начальник Управлени</w:t>
      </w:r>
      <w:r>
        <w:rPr>
          <w:sz w:val="28"/>
          <w:szCs w:val="28"/>
        </w:rPr>
        <w:t>я</w:t>
      </w:r>
      <w:r w:rsidRPr="00F93D99">
        <w:rPr>
          <w:sz w:val="28"/>
          <w:szCs w:val="28"/>
        </w:rPr>
        <w:t xml:space="preserve"> земельных </w:t>
      </w:r>
      <w:r w:rsidR="00A52F80">
        <w:rPr>
          <w:sz w:val="28"/>
          <w:szCs w:val="28"/>
        </w:rPr>
        <w:t>и имущественных отношений;</w:t>
      </w:r>
    </w:p>
    <w:p w14:paraId="0D69EC7B" w14:textId="77777777" w:rsidR="00A52F80" w:rsidRDefault="00D413B6" w:rsidP="00A52F8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A52F80">
        <w:rPr>
          <w:sz w:val="28"/>
          <w:szCs w:val="28"/>
        </w:rPr>
        <w:t>Магомедов И.А. – Начальник Управления архитектуры и градостроительства;</w:t>
      </w:r>
    </w:p>
    <w:p w14:paraId="4B02B3C5" w14:textId="15A8690E" w:rsidR="00D21BB2" w:rsidRDefault="00D413B6" w:rsidP="00D21BB2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D21BB2">
        <w:rPr>
          <w:sz w:val="28"/>
          <w:szCs w:val="28"/>
        </w:rPr>
        <w:t>Альдеров</w:t>
      </w:r>
      <w:proofErr w:type="spellEnd"/>
      <w:r w:rsidRPr="00D21BB2">
        <w:rPr>
          <w:sz w:val="28"/>
          <w:szCs w:val="28"/>
        </w:rPr>
        <w:t xml:space="preserve"> А.А. – </w:t>
      </w:r>
      <w:r w:rsidR="00A55537">
        <w:rPr>
          <w:sz w:val="28"/>
          <w:szCs w:val="28"/>
        </w:rPr>
        <w:t>Начальник правового управления а</w:t>
      </w:r>
      <w:r w:rsidRPr="00D21BB2">
        <w:rPr>
          <w:sz w:val="28"/>
          <w:szCs w:val="28"/>
        </w:rPr>
        <w:t xml:space="preserve">дминистрации городского округа </w:t>
      </w:r>
      <w:r w:rsidR="00D21BB2">
        <w:rPr>
          <w:sz w:val="28"/>
          <w:szCs w:val="28"/>
        </w:rPr>
        <w:t>«город Дербент»</w:t>
      </w:r>
      <w:r w:rsidRPr="00D21BB2">
        <w:rPr>
          <w:sz w:val="28"/>
          <w:szCs w:val="28"/>
        </w:rPr>
        <w:t>;</w:t>
      </w:r>
    </w:p>
    <w:p w14:paraId="32AB008D" w14:textId="318DB5D9" w:rsidR="000D48BF" w:rsidRPr="008F6919" w:rsidRDefault="00D21BB2" w:rsidP="00AD486F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8F6919">
        <w:rPr>
          <w:sz w:val="28"/>
          <w:szCs w:val="28"/>
        </w:rPr>
        <w:t xml:space="preserve"> Рагимов А.А. – Начальник </w:t>
      </w:r>
      <w:r w:rsidR="00A55537" w:rsidRPr="008F6919">
        <w:rPr>
          <w:sz w:val="28"/>
          <w:szCs w:val="28"/>
        </w:rPr>
        <w:t>финансового управления а</w:t>
      </w:r>
      <w:r w:rsidR="005343FB" w:rsidRPr="008F6919">
        <w:rPr>
          <w:sz w:val="28"/>
          <w:szCs w:val="28"/>
        </w:rPr>
        <w:t>дминистрации городского округа «город Дербент»;</w:t>
      </w:r>
    </w:p>
    <w:p w14:paraId="553B90FA" w14:textId="24861063" w:rsidR="000D48BF" w:rsidRDefault="00D413B6" w:rsidP="000D48BF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D48BF">
        <w:rPr>
          <w:sz w:val="28"/>
          <w:szCs w:val="28"/>
        </w:rPr>
        <w:t xml:space="preserve"> </w:t>
      </w:r>
      <w:r w:rsidR="005343FB" w:rsidRPr="000D48BF">
        <w:rPr>
          <w:sz w:val="28"/>
          <w:szCs w:val="28"/>
        </w:rPr>
        <w:t>Бабаева Г.Р. – Руково</w:t>
      </w:r>
      <w:r w:rsidR="00A55537">
        <w:rPr>
          <w:sz w:val="28"/>
          <w:szCs w:val="28"/>
        </w:rPr>
        <w:t>дитель центра развития туризма а</w:t>
      </w:r>
      <w:r w:rsidR="005343FB" w:rsidRPr="000D48BF">
        <w:rPr>
          <w:sz w:val="28"/>
          <w:szCs w:val="28"/>
        </w:rPr>
        <w:t>дминистрации городского округа «город Дербент»;</w:t>
      </w:r>
    </w:p>
    <w:p w14:paraId="737AA3E2" w14:textId="0A7FAD95" w:rsidR="00A666B3" w:rsidRDefault="00A666B3" w:rsidP="000D48BF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Гасанов Д.З. – начальник МРИ ФНС России №3;</w:t>
      </w:r>
    </w:p>
    <w:p w14:paraId="17B93722" w14:textId="32C2BA87" w:rsidR="000D48BF" w:rsidRDefault="000D48BF" w:rsidP="000D48BF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0D48BF">
        <w:rPr>
          <w:sz w:val="28"/>
          <w:szCs w:val="28"/>
        </w:rPr>
        <w:t>Абдулкеримов</w:t>
      </w:r>
      <w:proofErr w:type="spellEnd"/>
      <w:r w:rsidRPr="000D48BF">
        <w:rPr>
          <w:sz w:val="28"/>
          <w:szCs w:val="28"/>
        </w:rPr>
        <w:t xml:space="preserve"> И.З. - Директор филиала ДГУ в г. Дербенте </w:t>
      </w:r>
      <w:r>
        <w:rPr>
          <w:sz w:val="28"/>
          <w:szCs w:val="28"/>
        </w:rPr>
        <w:t>(по согласованию);</w:t>
      </w:r>
    </w:p>
    <w:p w14:paraId="7F4DB872" w14:textId="25BD053A" w:rsidR="000D48BF" w:rsidRDefault="000D48BF" w:rsidP="000D48BF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0D48BF">
        <w:rPr>
          <w:sz w:val="28"/>
          <w:szCs w:val="28"/>
        </w:rPr>
        <w:t>Мейланов</w:t>
      </w:r>
      <w:proofErr w:type="spellEnd"/>
      <w:r w:rsidRPr="000D48BF">
        <w:rPr>
          <w:sz w:val="28"/>
          <w:szCs w:val="28"/>
        </w:rPr>
        <w:t xml:space="preserve"> И.М. - Директор филиала ДГТУ в г. Дербенте (по согласованию);</w:t>
      </w:r>
    </w:p>
    <w:p w14:paraId="1C5BA598" w14:textId="77777777" w:rsidR="00450366" w:rsidRDefault="00450366" w:rsidP="00450366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Нагиев Э.Г. – Руководитель ДО ПАО «Сбербанк» в г. Дербент (</w:t>
      </w:r>
      <w:r w:rsidRPr="000D48BF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14:paraId="64FBAE76" w14:textId="724B1536" w:rsidR="00450366" w:rsidRDefault="00450366" w:rsidP="00450366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450366">
        <w:rPr>
          <w:sz w:val="28"/>
          <w:szCs w:val="28"/>
        </w:rPr>
        <w:t>Садулаев</w:t>
      </w:r>
      <w:proofErr w:type="spellEnd"/>
      <w:r w:rsidRPr="00450366">
        <w:rPr>
          <w:sz w:val="28"/>
          <w:szCs w:val="28"/>
        </w:rPr>
        <w:t xml:space="preserve"> М.М. – Директор ОАО «Дербентский завод игристых вин» (по согласованию);</w:t>
      </w:r>
    </w:p>
    <w:p w14:paraId="22A82495" w14:textId="12F2F0D7" w:rsidR="00045B8E" w:rsidRDefault="00475CA1" w:rsidP="00045B8E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Таибов</w:t>
      </w:r>
      <w:proofErr w:type="spellEnd"/>
      <w:r>
        <w:rPr>
          <w:sz w:val="28"/>
          <w:szCs w:val="28"/>
        </w:rPr>
        <w:t xml:space="preserve"> З.Т.</w:t>
      </w:r>
      <w:r w:rsidR="00450366" w:rsidRPr="00450366">
        <w:rPr>
          <w:sz w:val="28"/>
          <w:szCs w:val="28"/>
        </w:rPr>
        <w:t xml:space="preserve"> – </w:t>
      </w:r>
      <w:r>
        <w:rPr>
          <w:sz w:val="28"/>
          <w:szCs w:val="28"/>
        </w:rPr>
        <w:t>Генеральный д</w:t>
      </w:r>
      <w:r w:rsidR="00450366" w:rsidRPr="00450366">
        <w:rPr>
          <w:sz w:val="28"/>
          <w:szCs w:val="28"/>
        </w:rPr>
        <w:t xml:space="preserve">иректор АО </w:t>
      </w:r>
      <w:r>
        <w:rPr>
          <w:sz w:val="28"/>
          <w:szCs w:val="28"/>
        </w:rPr>
        <w:t>«</w:t>
      </w:r>
      <w:r w:rsidR="00450366" w:rsidRPr="00450366">
        <w:rPr>
          <w:sz w:val="28"/>
          <w:szCs w:val="28"/>
        </w:rPr>
        <w:t>Дербентский коньячный комбинат</w:t>
      </w:r>
      <w:r>
        <w:rPr>
          <w:sz w:val="28"/>
          <w:szCs w:val="28"/>
        </w:rPr>
        <w:t>»</w:t>
      </w:r>
      <w:r w:rsidR="00450366" w:rsidRPr="00450366">
        <w:rPr>
          <w:sz w:val="28"/>
          <w:szCs w:val="28"/>
        </w:rPr>
        <w:t xml:space="preserve"> (по согласованию);</w:t>
      </w:r>
    </w:p>
    <w:p w14:paraId="05768E6C" w14:textId="77777777" w:rsidR="00045B8E" w:rsidRDefault="00450366" w:rsidP="00045B8E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45B8E">
        <w:rPr>
          <w:sz w:val="28"/>
          <w:szCs w:val="28"/>
        </w:rPr>
        <w:t>Омаров Э.О.  – Директор ООО «Дербентская винодельческая компания»</w:t>
      </w:r>
      <w:r w:rsidR="00045B8E" w:rsidRPr="00045B8E">
        <w:rPr>
          <w:sz w:val="28"/>
          <w:szCs w:val="28"/>
        </w:rPr>
        <w:t xml:space="preserve"> (по согласованию);</w:t>
      </w:r>
    </w:p>
    <w:p w14:paraId="6DDF1FF4" w14:textId="4B8FAB9B" w:rsidR="00B03D2A" w:rsidRDefault="00045B8E" w:rsidP="00B03D2A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45B8E">
        <w:rPr>
          <w:sz w:val="28"/>
          <w:szCs w:val="28"/>
        </w:rPr>
        <w:lastRenderedPageBreak/>
        <w:t>Мусаев Н.</w:t>
      </w:r>
      <w:r w:rsidR="00A55537">
        <w:rPr>
          <w:sz w:val="28"/>
          <w:szCs w:val="28"/>
        </w:rPr>
        <w:t>М</w:t>
      </w:r>
      <w:r w:rsidRPr="00045B8E">
        <w:rPr>
          <w:sz w:val="28"/>
          <w:szCs w:val="28"/>
        </w:rPr>
        <w:t>. - Директор Дагестанского комбината строительных материалов (ДКСМ)</w:t>
      </w:r>
      <w:r w:rsidR="00475CA1">
        <w:rPr>
          <w:sz w:val="28"/>
          <w:szCs w:val="28"/>
        </w:rPr>
        <w:t xml:space="preserve"> </w:t>
      </w:r>
      <w:r w:rsidR="00475CA1" w:rsidRPr="00045B8E">
        <w:rPr>
          <w:sz w:val="28"/>
          <w:szCs w:val="28"/>
        </w:rPr>
        <w:t>(по согласованию)</w:t>
      </w:r>
      <w:r w:rsidR="00B03D2A">
        <w:rPr>
          <w:sz w:val="28"/>
          <w:szCs w:val="28"/>
        </w:rPr>
        <w:t>;</w:t>
      </w:r>
    </w:p>
    <w:p w14:paraId="1B8D51B6" w14:textId="77777777" w:rsidR="00CE2B0C" w:rsidRDefault="00CE2B0C" w:rsidP="00CE2B0C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Сеидов Н.К. – Представитель Опоры России по ЮТО </w:t>
      </w:r>
      <w:r w:rsidRPr="00045B8E">
        <w:rPr>
          <w:sz w:val="28"/>
          <w:szCs w:val="28"/>
        </w:rPr>
        <w:t>(по согласованию);</w:t>
      </w:r>
    </w:p>
    <w:p w14:paraId="4313EDF6" w14:textId="19A7BA3F" w:rsidR="00CE2B0C" w:rsidRDefault="00CE2B0C" w:rsidP="00CE2B0C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CE2B0C">
        <w:rPr>
          <w:sz w:val="28"/>
          <w:szCs w:val="28"/>
        </w:rPr>
        <w:t xml:space="preserve">Бремов Б.А. </w:t>
      </w:r>
      <w:r>
        <w:rPr>
          <w:sz w:val="28"/>
          <w:szCs w:val="28"/>
        </w:rPr>
        <w:t>–</w:t>
      </w:r>
      <w:r w:rsidRPr="00CE2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Индивидуальный предприниматель </w:t>
      </w:r>
      <w:r w:rsidRPr="00CE2B0C">
        <w:rPr>
          <w:sz w:val="28"/>
          <w:szCs w:val="28"/>
        </w:rPr>
        <w:t>(по согласованию);</w:t>
      </w:r>
    </w:p>
    <w:p w14:paraId="1E174BE3" w14:textId="77777777" w:rsidR="003E2FBC" w:rsidRDefault="00694239" w:rsidP="00CE2B0C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Гамзатов С.Г. – Гостиничный комплекс</w:t>
      </w:r>
      <w:r w:rsidR="00AD486F">
        <w:rPr>
          <w:sz w:val="28"/>
          <w:szCs w:val="28"/>
        </w:rPr>
        <w:t xml:space="preserve"> «Алые Паруса»</w:t>
      </w:r>
      <w:r>
        <w:rPr>
          <w:sz w:val="28"/>
          <w:szCs w:val="28"/>
        </w:rPr>
        <w:t xml:space="preserve"> (по согласованию)</w:t>
      </w:r>
      <w:r w:rsidR="003E2FBC">
        <w:rPr>
          <w:sz w:val="28"/>
          <w:szCs w:val="28"/>
        </w:rPr>
        <w:t>;</w:t>
      </w:r>
    </w:p>
    <w:p w14:paraId="4D832557" w14:textId="78B2DA9D" w:rsidR="00CE2B0C" w:rsidRPr="00CE2B0C" w:rsidRDefault="003E2FBC" w:rsidP="00CE2B0C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E4616E">
        <w:rPr>
          <w:sz w:val="28"/>
          <w:szCs w:val="28"/>
        </w:rPr>
        <w:t>Эмиргамзаев</w:t>
      </w:r>
      <w:proofErr w:type="spellEnd"/>
      <w:r w:rsidRPr="00E4616E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  <w:r w:rsidRPr="00E4616E">
        <w:rPr>
          <w:sz w:val="28"/>
          <w:szCs w:val="28"/>
        </w:rPr>
        <w:t>Г</w:t>
      </w:r>
      <w:r>
        <w:rPr>
          <w:sz w:val="28"/>
          <w:szCs w:val="28"/>
        </w:rPr>
        <w:t>. - П</w:t>
      </w:r>
      <w:r w:rsidRPr="00E4616E">
        <w:rPr>
          <w:sz w:val="28"/>
          <w:szCs w:val="28"/>
        </w:rPr>
        <w:t>редседатель комиссии по бюджету и экономической политике Собрания депутатов ГО «город Дербент»</w:t>
      </w:r>
      <w:r w:rsidR="00694239">
        <w:rPr>
          <w:sz w:val="28"/>
          <w:szCs w:val="28"/>
        </w:rPr>
        <w:t>.</w:t>
      </w:r>
    </w:p>
    <w:p w14:paraId="270CC9C9" w14:textId="77777777" w:rsidR="005343FB" w:rsidRPr="005343FB" w:rsidRDefault="005343FB" w:rsidP="005343FB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14:paraId="1F505C82" w14:textId="77777777" w:rsidR="00D413B6" w:rsidRDefault="00D413B6" w:rsidP="005C6D3D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F33B2C" w14:textId="11FFD9BA" w:rsidR="00D413B6" w:rsidRPr="005C6D3D" w:rsidRDefault="00D413B6" w:rsidP="005C6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C6D3D">
        <w:rPr>
          <w:sz w:val="28"/>
          <w:szCs w:val="28"/>
        </w:rPr>
        <w:t xml:space="preserve"> </w:t>
      </w:r>
    </w:p>
    <w:p w14:paraId="03ACA00A" w14:textId="6875C6E4" w:rsidR="002D1C2B" w:rsidRPr="006C43E6" w:rsidRDefault="002D1C2B" w:rsidP="00D413B6">
      <w:pPr>
        <w:ind w:left="426" w:right="-284" w:hanging="426"/>
        <w:jc w:val="center"/>
        <w:rPr>
          <w:b/>
          <w:bCs/>
          <w:sz w:val="28"/>
          <w:szCs w:val="28"/>
        </w:rPr>
      </w:pPr>
    </w:p>
    <w:p w14:paraId="55235D2D" w14:textId="77777777" w:rsidR="00CC44BE" w:rsidRDefault="00CC44BE" w:rsidP="00D413B6">
      <w:pPr>
        <w:ind w:left="426" w:right="-284" w:hanging="426"/>
        <w:rPr>
          <w:bCs/>
          <w:sz w:val="28"/>
          <w:szCs w:val="28"/>
        </w:rPr>
      </w:pPr>
    </w:p>
    <w:p w14:paraId="48BA72DF" w14:textId="77777777" w:rsidR="00277F6D" w:rsidRPr="00AF1E3F" w:rsidRDefault="00277F6D" w:rsidP="004642AD">
      <w:pPr>
        <w:ind w:right="-283"/>
      </w:pPr>
    </w:p>
    <w:sectPr w:rsidR="00277F6D" w:rsidRPr="00AF1E3F" w:rsidSect="008F6919">
      <w:pgSz w:w="11900" w:h="16840"/>
      <w:pgMar w:top="709" w:right="560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37ABA" w14:textId="77777777" w:rsidR="00970833" w:rsidRDefault="00970833" w:rsidP="003F2F08">
      <w:r>
        <w:separator/>
      </w:r>
    </w:p>
  </w:endnote>
  <w:endnote w:type="continuationSeparator" w:id="0">
    <w:p w14:paraId="0DC24EA1" w14:textId="77777777" w:rsidR="00970833" w:rsidRDefault="00970833" w:rsidP="003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0BE4C" w14:textId="77777777" w:rsidR="00970833" w:rsidRDefault="00970833" w:rsidP="003F2F08">
      <w:r>
        <w:separator/>
      </w:r>
    </w:p>
  </w:footnote>
  <w:footnote w:type="continuationSeparator" w:id="0">
    <w:p w14:paraId="4BC8C0B3" w14:textId="77777777" w:rsidR="00970833" w:rsidRDefault="00970833" w:rsidP="003F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FAA220C"/>
    <w:multiLevelType w:val="hybridMultilevel"/>
    <w:tmpl w:val="C8B8EFE4"/>
    <w:lvl w:ilvl="0" w:tplc="DEA2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D86"/>
    <w:multiLevelType w:val="hybridMultilevel"/>
    <w:tmpl w:val="5B00AC12"/>
    <w:lvl w:ilvl="0" w:tplc="07824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0A4C"/>
    <w:multiLevelType w:val="hybridMultilevel"/>
    <w:tmpl w:val="22989FA8"/>
    <w:lvl w:ilvl="0" w:tplc="877C3C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1F62F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D3B95"/>
    <w:multiLevelType w:val="hybridMultilevel"/>
    <w:tmpl w:val="2EE2E686"/>
    <w:lvl w:ilvl="0" w:tplc="D77EA1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D900A1"/>
    <w:multiLevelType w:val="hybridMultilevel"/>
    <w:tmpl w:val="ACAE2CB6"/>
    <w:lvl w:ilvl="0" w:tplc="450E8A7E">
      <w:start w:val="1"/>
      <w:numFmt w:val="decimal"/>
      <w:lvlText w:val="%1)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906EB2"/>
    <w:multiLevelType w:val="hybridMultilevel"/>
    <w:tmpl w:val="D6620D76"/>
    <w:lvl w:ilvl="0" w:tplc="82FA21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366C5"/>
    <w:multiLevelType w:val="hybridMultilevel"/>
    <w:tmpl w:val="279C0EC6"/>
    <w:lvl w:ilvl="0" w:tplc="E29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F03AB6"/>
    <w:multiLevelType w:val="hybridMultilevel"/>
    <w:tmpl w:val="15C47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E33E5"/>
    <w:multiLevelType w:val="hybridMultilevel"/>
    <w:tmpl w:val="EB1E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C53D2"/>
    <w:multiLevelType w:val="hybridMultilevel"/>
    <w:tmpl w:val="2B3C1D12"/>
    <w:lvl w:ilvl="0" w:tplc="10F84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4E3C6F"/>
    <w:multiLevelType w:val="hybridMultilevel"/>
    <w:tmpl w:val="D15C5DBA"/>
    <w:lvl w:ilvl="0" w:tplc="F0EC3B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5D11319"/>
    <w:multiLevelType w:val="hybridMultilevel"/>
    <w:tmpl w:val="CA5E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C091A"/>
    <w:multiLevelType w:val="hybridMultilevel"/>
    <w:tmpl w:val="29946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732D8"/>
    <w:multiLevelType w:val="hybridMultilevel"/>
    <w:tmpl w:val="935E0156"/>
    <w:lvl w:ilvl="0" w:tplc="DEA29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0"/>
  </w:num>
  <w:num w:numId="5">
    <w:abstractNumId w:val="11"/>
  </w:num>
  <w:num w:numId="6">
    <w:abstractNumId w:val="13"/>
  </w:num>
  <w:num w:numId="7">
    <w:abstractNumId w:val="10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08"/>
    <w:rsid w:val="0000113C"/>
    <w:rsid w:val="000029FB"/>
    <w:rsid w:val="00010210"/>
    <w:rsid w:val="00025361"/>
    <w:rsid w:val="00027EDD"/>
    <w:rsid w:val="000346D9"/>
    <w:rsid w:val="00036C82"/>
    <w:rsid w:val="00036EEA"/>
    <w:rsid w:val="00043843"/>
    <w:rsid w:val="00045B8E"/>
    <w:rsid w:val="00045CC5"/>
    <w:rsid w:val="00056242"/>
    <w:rsid w:val="00057BC5"/>
    <w:rsid w:val="00064EF0"/>
    <w:rsid w:val="0006571C"/>
    <w:rsid w:val="00073B88"/>
    <w:rsid w:val="00077885"/>
    <w:rsid w:val="0007790E"/>
    <w:rsid w:val="0007798C"/>
    <w:rsid w:val="000866C9"/>
    <w:rsid w:val="00092F80"/>
    <w:rsid w:val="00095B65"/>
    <w:rsid w:val="000A53C4"/>
    <w:rsid w:val="000B44BF"/>
    <w:rsid w:val="000B621D"/>
    <w:rsid w:val="000C180F"/>
    <w:rsid w:val="000C5C48"/>
    <w:rsid w:val="000C7226"/>
    <w:rsid w:val="000D1004"/>
    <w:rsid w:val="000D48BF"/>
    <w:rsid w:val="000E4127"/>
    <w:rsid w:val="000F0CB5"/>
    <w:rsid w:val="001016C1"/>
    <w:rsid w:val="00111868"/>
    <w:rsid w:val="001119B5"/>
    <w:rsid w:val="00112BEF"/>
    <w:rsid w:val="001316B4"/>
    <w:rsid w:val="00144566"/>
    <w:rsid w:val="00146CFC"/>
    <w:rsid w:val="00146DEC"/>
    <w:rsid w:val="001532D7"/>
    <w:rsid w:val="0016401C"/>
    <w:rsid w:val="00167D50"/>
    <w:rsid w:val="00173595"/>
    <w:rsid w:val="00174D3A"/>
    <w:rsid w:val="00174FD6"/>
    <w:rsid w:val="00176EA2"/>
    <w:rsid w:val="00182C8A"/>
    <w:rsid w:val="0018744A"/>
    <w:rsid w:val="00187FB9"/>
    <w:rsid w:val="00192237"/>
    <w:rsid w:val="00193EB0"/>
    <w:rsid w:val="001A276F"/>
    <w:rsid w:val="001A5744"/>
    <w:rsid w:val="001B0914"/>
    <w:rsid w:val="001B0A24"/>
    <w:rsid w:val="001B3852"/>
    <w:rsid w:val="001B4B37"/>
    <w:rsid w:val="001C5600"/>
    <w:rsid w:val="001D21B8"/>
    <w:rsid w:val="001E13C7"/>
    <w:rsid w:val="001E4966"/>
    <w:rsid w:val="001E627E"/>
    <w:rsid w:val="00203773"/>
    <w:rsid w:val="00204B7E"/>
    <w:rsid w:val="002063E9"/>
    <w:rsid w:val="00210F16"/>
    <w:rsid w:val="00211113"/>
    <w:rsid w:val="0021476E"/>
    <w:rsid w:val="00241898"/>
    <w:rsid w:val="00246B64"/>
    <w:rsid w:val="00246E5C"/>
    <w:rsid w:val="0025310F"/>
    <w:rsid w:val="0025389E"/>
    <w:rsid w:val="002549AE"/>
    <w:rsid w:val="00254B25"/>
    <w:rsid w:val="00255128"/>
    <w:rsid w:val="00260EE6"/>
    <w:rsid w:val="002675CE"/>
    <w:rsid w:val="00270394"/>
    <w:rsid w:val="00277F6D"/>
    <w:rsid w:val="002849F0"/>
    <w:rsid w:val="0029095A"/>
    <w:rsid w:val="002935D2"/>
    <w:rsid w:val="002945F6"/>
    <w:rsid w:val="002A6BF2"/>
    <w:rsid w:val="002B0710"/>
    <w:rsid w:val="002B46CD"/>
    <w:rsid w:val="002C2D1F"/>
    <w:rsid w:val="002C2DA5"/>
    <w:rsid w:val="002C3FDE"/>
    <w:rsid w:val="002D1C2B"/>
    <w:rsid w:val="002D3859"/>
    <w:rsid w:val="002F64FE"/>
    <w:rsid w:val="0030462F"/>
    <w:rsid w:val="00307221"/>
    <w:rsid w:val="00313C82"/>
    <w:rsid w:val="00321F53"/>
    <w:rsid w:val="003234CB"/>
    <w:rsid w:val="0032493D"/>
    <w:rsid w:val="00325C2E"/>
    <w:rsid w:val="00325E3A"/>
    <w:rsid w:val="00327280"/>
    <w:rsid w:val="00335234"/>
    <w:rsid w:val="00340761"/>
    <w:rsid w:val="003417B4"/>
    <w:rsid w:val="003423E4"/>
    <w:rsid w:val="00342AC7"/>
    <w:rsid w:val="00346C93"/>
    <w:rsid w:val="0034761A"/>
    <w:rsid w:val="00366E18"/>
    <w:rsid w:val="0036708C"/>
    <w:rsid w:val="00382107"/>
    <w:rsid w:val="00391EC5"/>
    <w:rsid w:val="00394C9A"/>
    <w:rsid w:val="003B5D0F"/>
    <w:rsid w:val="003D0DCF"/>
    <w:rsid w:val="003D44F2"/>
    <w:rsid w:val="003D726B"/>
    <w:rsid w:val="003E2FBC"/>
    <w:rsid w:val="003F2F08"/>
    <w:rsid w:val="003F39D0"/>
    <w:rsid w:val="003F66F5"/>
    <w:rsid w:val="00404494"/>
    <w:rsid w:val="0040479A"/>
    <w:rsid w:val="00416958"/>
    <w:rsid w:val="004241AE"/>
    <w:rsid w:val="00426524"/>
    <w:rsid w:val="00430550"/>
    <w:rsid w:val="004333F4"/>
    <w:rsid w:val="00443101"/>
    <w:rsid w:val="00447574"/>
    <w:rsid w:val="00450366"/>
    <w:rsid w:val="00454130"/>
    <w:rsid w:val="0045578E"/>
    <w:rsid w:val="00456828"/>
    <w:rsid w:val="004573F6"/>
    <w:rsid w:val="00457ED3"/>
    <w:rsid w:val="004631FC"/>
    <w:rsid w:val="004642AD"/>
    <w:rsid w:val="00475CA1"/>
    <w:rsid w:val="004772D7"/>
    <w:rsid w:val="00477AA6"/>
    <w:rsid w:val="00480916"/>
    <w:rsid w:val="004866C8"/>
    <w:rsid w:val="00494646"/>
    <w:rsid w:val="00494B20"/>
    <w:rsid w:val="004A3B7E"/>
    <w:rsid w:val="004B5206"/>
    <w:rsid w:val="004C1259"/>
    <w:rsid w:val="004C2559"/>
    <w:rsid w:val="004D1D7B"/>
    <w:rsid w:val="004D1E07"/>
    <w:rsid w:val="004E4BCD"/>
    <w:rsid w:val="004F6FCF"/>
    <w:rsid w:val="00500E1F"/>
    <w:rsid w:val="00513861"/>
    <w:rsid w:val="00520FE2"/>
    <w:rsid w:val="00522D15"/>
    <w:rsid w:val="0052779E"/>
    <w:rsid w:val="005343FB"/>
    <w:rsid w:val="00544D0E"/>
    <w:rsid w:val="0056035E"/>
    <w:rsid w:val="00563634"/>
    <w:rsid w:val="00571949"/>
    <w:rsid w:val="0057431F"/>
    <w:rsid w:val="0057434D"/>
    <w:rsid w:val="0057471B"/>
    <w:rsid w:val="00582995"/>
    <w:rsid w:val="0058333C"/>
    <w:rsid w:val="00584A4E"/>
    <w:rsid w:val="00591477"/>
    <w:rsid w:val="00594731"/>
    <w:rsid w:val="005A16D8"/>
    <w:rsid w:val="005A1958"/>
    <w:rsid w:val="005A243F"/>
    <w:rsid w:val="005B5FD8"/>
    <w:rsid w:val="005C0B4E"/>
    <w:rsid w:val="005C2CB4"/>
    <w:rsid w:val="005C3C6F"/>
    <w:rsid w:val="005C5020"/>
    <w:rsid w:val="005C6D3D"/>
    <w:rsid w:val="005D3D07"/>
    <w:rsid w:val="005D4F70"/>
    <w:rsid w:val="005E1A4F"/>
    <w:rsid w:val="005E7AF3"/>
    <w:rsid w:val="005F2C9A"/>
    <w:rsid w:val="005F3374"/>
    <w:rsid w:val="005F3581"/>
    <w:rsid w:val="00602001"/>
    <w:rsid w:val="006069B9"/>
    <w:rsid w:val="006100B8"/>
    <w:rsid w:val="006224C5"/>
    <w:rsid w:val="006247BF"/>
    <w:rsid w:val="00627E96"/>
    <w:rsid w:val="006412B1"/>
    <w:rsid w:val="006529DF"/>
    <w:rsid w:val="00653702"/>
    <w:rsid w:val="006547A1"/>
    <w:rsid w:val="0065647E"/>
    <w:rsid w:val="00661178"/>
    <w:rsid w:val="0066501B"/>
    <w:rsid w:val="00665CA0"/>
    <w:rsid w:val="00667DC9"/>
    <w:rsid w:val="006737B2"/>
    <w:rsid w:val="006815D7"/>
    <w:rsid w:val="00694239"/>
    <w:rsid w:val="0069512F"/>
    <w:rsid w:val="006A604D"/>
    <w:rsid w:val="006B58EA"/>
    <w:rsid w:val="006B5EDB"/>
    <w:rsid w:val="006C3BCB"/>
    <w:rsid w:val="006C43E6"/>
    <w:rsid w:val="006D00FD"/>
    <w:rsid w:val="006D58B4"/>
    <w:rsid w:val="006D71EE"/>
    <w:rsid w:val="006E2AC9"/>
    <w:rsid w:val="006F59C6"/>
    <w:rsid w:val="00701C9F"/>
    <w:rsid w:val="00707519"/>
    <w:rsid w:val="00716FF1"/>
    <w:rsid w:val="00723F00"/>
    <w:rsid w:val="00730220"/>
    <w:rsid w:val="007306C7"/>
    <w:rsid w:val="007403E3"/>
    <w:rsid w:val="0074077A"/>
    <w:rsid w:val="0074313D"/>
    <w:rsid w:val="0074726A"/>
    <w:rsid w:val="00752A99"/>
    <w:rsid w:val="00755740"/>
    <w:rsid w:val="00764010"/>
    <w:rsid w:val="00775E20"/>
    <w:rsid w:val="0077776D"/>
    <w:rsid w:val="00780054"/>
    <w:rsid w:val="00782837"/>
    <w:rsid w:val="007840A4"/>
    <w:rsid w:val="00785C1B"/>
    <w:rsid w:val="007A04AD"/>
    <w:rsid w:val="007A325C"/>
    <w:rsid w:val="007C0924"/>
    <w:rsid w:val="007C586E"/>
    <w:rsid w:val="007D1EE1"/>
    <w:rsid w:val="007D22DA"/>
    <w:rsid w:val="007D3A3E"/>
    <w:rsid w:val="007D7630"/>
    <w:rsid w:val="007E00FC"/>
    <w:rsid w:val="007F09A2"/>
    <w:rsid w:val="008006FD"/>
    <w:rsid w:val="00800C7B"/>
    <w:rsid w:val="008026CC"/>
    <w:rsid w:val="00813EB7"/>
    <w:rsid w:val="00841CD6"/>
    <w:rsid w:val="008447FB"/>
    <w:rsid w:val="00846F54"/>
    <w:rsid w:val="00847FB2"/>
    <w:rsid w:val="008507F5"/>
    <w:rsid w:val="00850BA9"/>
    <w:rsid w:val="00853329"/>
    <w:rsid w:val="0085361A"/>
    <w:rsid w:val="00853A88"/>
    <w:rsid w:val="00854F68"/>
    <w:rsid w:val="00875E2B"/>
    <w:rsid w:val="00880F8A"/>
    <w:rsid w:val="00885CA9"/>
    <w:rsid w:val="00890539"/>
    <w:rsid w:val="008A4898"/>
    <w:rsid w:val="008C7C60"/>
    <w:rsid w:val="008D1FC4"/>
    <w:rsid w:val="008E1193"/>
    <w:rsid w:val="008E1C2D"/>
    <w:rsid w:val="008E50E4"/>
    <w:rsid w:val="008F0CE4"/>
    <w:rsid w:val="008F1240"/>
    <w:rsid w:val="008F4196"/>
    <w:rsid w:val="008F664D"/>
    <w:rsid w:val="008F6919"/>
    <w:rsid w:val="008F7436"/>
    <w:rsid w:val="009009AE"/>
    <w:rsid w:val="00903195"/>
    <w:rsid w:val="00910024"/>
    <w:rsid w:val="009106D2"/>
    <w:rsid w:val="00913712"/>
    <w:rsid w:val="00920B61"/>
    <w:rsid w:val="00930DEC"/>
    <w:rsid w:val="0093392D"/>
    <w:rsid w:val="009354D6"/>
    <w:rsid w:val="009454F4"/>
    <w:rsid w:val="00946623"/>
    <w:rsid w:val="00950628"/>
    <w:rsid w:val="0095237A"/>
    <w:rsid w:val="00953ACA"/>
    <w:rsid w:val="009558BE"/>
    <w:rsid w:val="00964FFB"/>
    <w:rsid w:val="00970403"/>
    <w:rsid w:val="00970833"/>
    <w:rsid w:val="009725FF"/>
    <w:rsid w:val="00974577"/>
    <w:rsid w:val="00974E93"/>
    <w:rsid w:val="00975396"/>
    <w:rsid w:val="009837D9"/>
    <w:rsid w:val="00986B15"/>
    <w:rsid w:val="009924E2"/>
    <w:rsid w:val="009928BE"/>
    <w:rsid w:val="00993A05"/>
    <w:rsid w:val="009A15D2"/>
    <w:rsid w:val="009B406A"/>
    <w:rsid w:val="009C055C"/>
    <w:rsid w:val="009C71B5"/>
    <w:rsid w:val="009E40FC"/>
    <w:rsid w:val="009E6278"/>
    <w:rsid w:val="009E67B9"/>
    <w:rsid w:val="009F21CD"/>
    <w:rsid w:val="009F781D"/>
    <w:rsid w:val="00A0628B"/>
    <w:rsid w:val="00A15247"/>
    <w:rsid w:val="00A15FC1"/>
    <w:rsid w:val="00A27FE0"/>
    <w:rsid w:val="00A32763"/>
    <w:rsid w:val="00A371AF"/>
    <w:rsid w:val="00A51603"/>
    <w:rsid w:val="00A52F80"/>
    <w:rsid w:val="00A53529"/>
    <w:rsid w:val="00A53D5B"/>
    <w:rsid w:val="00A55537"/>
    <w:rsid w:val="00A62CE1"/>
    <w:rsid w:val="00A6402D"/>
    <w:rsid w:val="00A64455"/>
    <w:rsid w:val="00A64E82"/>
    <w:rsid w:val="00A651DA"/>
    <w:rsid w:val="00A666B3"/>
    <w:rsid w:val="00A70F12"/>
    <w:rsid w:val="00A75887"/>
    <w:rsid w:val="00A80C2C"/>
    <w:rsid w:val="00A87B9D"/>
    <w:rsid w:val="00A87D86"/>
    <w:rsid w:val="00A961E9"/>
    <w:rsid w:val="00AA20D2"/>
    <w:rsid w:val="00AA505F"/>
    <w:rsid w:val="00AA5423"/>
    <w:rsid w:val="00AA7098"/>
    <w:rsid w:val="00AB23A7"/>
    <w:rsid w:val="00AB28EE"/>
    <w:rsid w:val="00AB29D9"/>
    <w:rsid w:val="00AC360D"/>
    <w:rsid w:val="00AC6BB5"/>
    <w:rsid w:val="00AC729D"/>
    <w:rsid w:val="00AD486F"/>
    <w:rsid w:val="00AD5251"/>
    <w:rsid w:val="00AD7307"/>
    <w:rsid w:val="00AE0AE7"/>
    <w:rsid w:val="00AF1E3F"/>
    <w:rsid w:val="00AF4DF3"/>
    <w:rsid w:val="00AF513A"/>
    <w:rsid w:val="00B0227D"/>
    <w:rsid w:val="00B03D2A"/>
    <w:rsid w:val="00B1636B"/>
    <w:rsid w:val="00B24695"/>
    <w:rsid w:val="00B25C51"/>
    <w:rsid w:val="00B3295C"/>
    <w:rsid w:val="00B34788"/>
    <w:rsid w:val="00B34C6E"/>
    <w:rsid w:val="00B46AE3"/>
    <w:rsid w:val="00B609AA"/>
    <w:rsid w:val="00B645BE"/>
    <w:rsid w:val="00B64D5A"/>
    <w:rsid w:val="00B6644F"/>
    <w:rsid w:val="00B72CA8"/>
    <w:rsid w:val="00B73A0C"/>
    <w:rsid w:val="00B74033"/>
    <w:rsid w:val="00B77860"/>
    <w:rsid w:val="00B91F99"/>
    <w:rsid w:val="00B94AF1"/>
    <w:rsid w:val="00BA166D"/>
    <w:rsid w:val="00BA5C83"/>
    <w:rsid w:val="00BA6C44"/>
    <w:rsid w:val="00BB5744"/>
    <w:rsid w:val="00BB5BC7"/>
    <w:rsid w:val="00BB68D2"/>
    <w:rsid w:val="00BC31C1"/>
    <w:rsid w:val="00BC74EB"/>
    <w:rsid w:val="00BE064C"/>
    <w:rsid w:val="00BE4F9B"/>
    <w:rsid w:val="00BF452D"/>
    <w:rsid w:val="00C0453F"/>
    <w:rsid w:val="00C045E4"/>
    <w:rsid w:val="00C0639D"/>
    <w:rsid w:val="00C17B89"/>
    <w:rsid w:val="00C2499C"/>
    <w:rsid w:val="00C31443"/>
    <w:rsid w:val="00C438D0"/>
    <w:rsid w:val="00C441EE"/>
    <w:rsid w:val="00C44531"/>
    <w:rsid w:val="00C52D41"/>
    <w:rsid w:val="00C5524F"/>
    <w:rsid w:val="00C554CF"/>
    <w:rsid w:val="00C56DB3"/>
    <w:rsid w:val="00C625B7"/>
    <w:rsid w:val="00C64901"/>
    <w:rsid w:val="00C662FA"/>
    <w:rsid w:val="00C6727E"/>
    <w:rsid w:val="00C70C0E"/>
    <w:rsid w:val="00C73655"/>
    <w:rsid w:val="00C81E5D"/>
    <w:rsid w:val="00C97BD9"/>
    <w:rsid w:val="00CA2BFE"/>
    <w:rsid w:val="00CA4E89"/>
    <w:rsid w:val="00CB1AC2"/>
    <w:rsid w:val="00CC066F"/>
    <w:rsid w:val="00CC44BE"/>
    <w:rsid w:val="00CC6425"/>
    <w:rsid w:val="00CD22A9"/>
    <w:rsid w:val="00CE06C0"/>
    <w:rsid w:val="00CE2B0C"/>
    <w:rsid w:val="00CE3074"/>
    <w:rsid w:val="00CE74D3"/>
    <w:rsid w:val="00CF2340"/>
    <w:rsid w:val="00CF4961"/>
    <w:rsid w:val="00D058BB"/>
    <w:rsid w:val="00D05979"/>
    <w:rsid w:val="00D140DF"/>
    <w:rsid w:val="00D14431"/>
    <w:rsid w:val="00D16C96"/>
    <w:rsid w:val="00D17F9F"/>
    <w:rsid w:val="00D21BB2"/>
    <w:rsid w:val="00D2400E"/>
    <w:rsid w:val="00D3261C"/>
    <w:rsid w:val="00D3656C"/>
    <w:rsid w:val="00D413B6"/>
    <w:rsid w:val="00D45F85"/>
    <w:rsid w:val="00D53E13"/>
    <w:rsid w:val="00D55B0A"/>
    <w:rsid w:val="00D60519"/>
    <w:rsid w:val="00D64852"/>
    <w:rsid w:val="00D7201F"/>
    <w:rsid w:val="00D72F9D"/>
    <w:rsid w:val="00D7394F"/>
    <w:rsid w:val="00D73A7C"/>
    <w:rsid w:val="00D86EEA"/>
    <w:rsid w:val="00D9037C"/>
    <w:rsid w:val="00D92F11"/>
    <w:rsid w:val="00DA2C06"/>
    <w:rsid w:val="00DB0B4F"/>
    <w:rsid w:val="00DB1DFF"/>
    <w:rsid w:val="00DB3C66"/>
    <w:rsid w:val="00DC061E"/>
    <w:rsid w:val="00DC5599"/>
    <w:rsid w:val="00DD5249"/>
    <w:rsid w:val="00DE6994"/>
    <w:rsid w:val="00DF6E32"/>
    <w:rsid w:val="00E05335"/>
    <w:rsid w:val="00E060B8"/>
    <w:rsid w:val="00E1224D"/>
    <w:rsid w:val="00E13104"/>
    <w:rsid w:val="00E216C2"/>
    <w:rsid w:val="00E2679B"/>
    <w:rsid w:val="00E458C3"/>
    <w:rsid w:val="00E47687"/>
    <w:rsid w:val="00E50426"/>
    <w:rsid w:val="00E50A82"/>
    <w:rsid w:val="00E50D69"/>
    <w:rsid w:val="00E66623"/>
    <w:rsid w:val="00E75E4E"/>
    <w:rsid w:val="00E76F24"/>
    <w:rsid w:val="00E77015"/>
    <w:rsid w:val="00E82749"/>
    <w:rsid w:val="00E93041"/>
    <w:rsid w:val="00E973FF"/>
    <w:rsid w:val="00EA6519"/>
    <w:rsid w:val="00EB46D3"/>
    <w:rsid w:val="00EB4819"/>
    <w:rsid w:val="00EC1329"/>
    <w:rsid w:val="00EC5357"/>
    <w:rsid w:val="00EC6D3F"/>
    <w:rsid w:val="00ED62B2"/>
    <w:rsid w:val="00EE04E7"/>
    <w:rsid w:val="00EE12A1"/>
    <w:rsid w:val="00EF3867"/>
    <w:rsid w:val="00F00EAB"/>
    <w:rsid w:val="00F01339"/>
    <w:rsid w:val="00F02D16"/>
    <w:rsid w:val="00F063A0"/>
    <w:rsid w:val="00F0795C"/>
    <w:rsid w:val="00F277B2"/>
    <w:rsid w:val="00F4291A"/>
    <w:rsid w:val="00F42E87"/>
    <w:rsid w:val="00F43F0F"/>
    <w:rsid w:val="00F4679D"/>
    <w:rsid w:val="00F55D0B"/>
    <w:rsid w:val="00F60243"/>
    <w:rsid w:val="00F6391A"/>
    <w:rsid w:val="00F64CB1"/>
    <w:rsid w:val="00F72300"/>
    <w:rsid w:val="00F8225A"/>
    <w:rsid w:val="00F86A5E"/>
    <w:rsid w:val="00F903E4"/>
    <w:rsid w:val="00F9108E"/>
    <w:rsid w:val="00F91BEE"/>
    <w:rsid w:val="00F91EDC"/>
    <w:rsid w:val="00F97DBD"/>
    <w:rsid w:val="00F97F4F"/>
    <w:rsid w:val="00FA2885"/>
    <w:rsid w:val="00FA4909"/>
    <w:rsid w:val="00FA6FC4"/>
    <w:rsid w:val="00FB22C1"/>
    <w:rsid w:val="00FB6B21"/>
    <w:rsid w:val="00FC4C48"/>
    <w:rsid w:val="00FD4950"/>
    <w:rsid w:val="00FD7BF0"/>
    <w:rsid w:val="00FE07C4"/>
    <w:rsid w:val="00FE20BE"/>
    <w:rsid w:val="00FE6423"/>
    <w:rsid w:val="00FF0A1D"/>
    <w:rsid w:val="00FF0B79"/>
    <w:rsid w:val="00FF195E"/>
    <w:rsid w:val="00FF2069"/>
    <w:rsid w:val="00FF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2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F08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C62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next w:val="a"/>
    <w:rsid w:val="003F2F08"/>
    <w:pPr>
      <w:keepNext/>
      <w:jc w:val="center"/>
      <w:outlineLvl w:val="2"/>
    </w:pPr>
    <w:rPr>
      <w:rFonts w:cs="Arial Unicode MS"/>
      <w:b/>
      <w:bCs/>
      <w:color w:val="000000"/>
      <w:sz w:val="40"/>
      <w:szCs w:val="4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F08"/>
    <w:rPr>
      <w:u w:val="single"/>
    </w:rPr>
  </w:style>
  <w:style w:type="table" w:customStyle="1" w:styleId="TableNormal">
    <w:name w:val="Table Normal"/>
    <w:rsid w:val="003F2F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F2F0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sid w:val="003F2F08"/>
    <w:rPr>
      <w:color w:val="0000FF"/>
      <w:u w:val="single" w:color="0000FF"/>
    </w:rPr>
  </w:style>
  <w:style w:type="character" w:customStyle="1" w:styleId="Hyperlink0">
    <w:name w:val="Hyperlink.0"/>
    <w:basedOn w:val="a5"/>
    <w:rsid w:val="003F2F08"/>
    <w:rPr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819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Strong"/>
    <w:basedOn w:val="a0"/>
    <w:uiPriority w:val="22"/>
    <w:qFormat/>
    <w:rsid w:val="005A1958"/>
    <w:rPr>
      <w:b/>
      <w:bCs/>
    </w:rPr>
  </w:style>
  <w:style w:type="character" w:customStyle="1" w:styleId="street-address">
    <w:name w:val="street-address"/>
    <w:basedOn w:val="a0"/>
    <w:rsid w:val="001A276F"/>
  </w:style>
  <w:style w:type="character" w:customStyle="1" w:styleId="apple-converted-space">
    <w:name w:val="apple-converted-space"/>
    <w:basedOn w:val="a0"/>
    <w:rsid w:val="001A276F"/>
  </w:style>
  <w:style w:type="paragraph" w:customStyle="1" w:styleId="ConsPlusNonformat">
    <w:name w:val="ConsPlusNonformat"/>
    <w:rsid w:val="00B740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Calibri" w:hAnsi="Courier New" w:cs="Courier New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974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blk">
    <w:name w:val="blk"/>
    <w:basedOn w:val="a0"/>
    <w:rsid w:val="0032493D"/>
  </w:style>
  <w:style w:type="paragraph" w:customStyle="1" w:styleId="LO-normal">
    <w:name w:val="LO-normal"/>
    <w:rsid w:val="005E1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val="ru" w:eastAsia="zh-CN" w:bidi="hi-IN"/>
    </w:rPr>
  </w:style>
  <w:style w:type="table" w:styleId="ae">
    <w:name w:val="Table Grid"/>
    <w:basedOn w:val="a1"/>
    <w:uiPriority w:val="59"/>
    <w:rsid w:val="00E5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6B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semiHidden/>
    <w:rsid w:val="00450366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F08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C62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next w:val="a"/>
    <w:rsid w:val="003F2F08"/>
    <w:pPr>
      <w:keepNext/>
      <w:jc w:val="center"/>
      <w:outlineLvl w:val="2"/>
    </w:pPr>
    <w:rPr>
      <w:rFonts w:cs="Arial Unicode MS"/>
      <w:b/>
      <w:bCs/>
      <w:color w:val="000000"/>
      <w:sz w:val="40"/>
      <w:szCs w:val="4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F08"/>
    <w:rPr>
      <w:u w:val="single"/>
    </w:rPr>
  </w:style>
  <w:style w:type="table" w:customStyle="1" w:styleId="TableNormal">
    <w:name w:val="Table Normal"/>
    <w:rsid w:val="003F2F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F2F0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sid w:val="003F2F08"/>
    <w:rPr>
      <w:color w:val="0000FF"/>
      <w:u w:val="single" w:color="0000FF"/>
    </w:rPr>
  </w:style>
  <w:style w:type="character" w:customStyle="1" w:styleId="Hyperlink0">
    <w:name w:val="Hyperlink.0"/>
    <w:basedOn w:val="a5"/>
    <w:rsid w:val="003F2F08"/>
    <w:rPr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819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Strong"/>
    <w:basedOn w:val="a0"/>
    <w:uiPriority w:val="22"/>
    <w:qFormat/>
    <w:rsid w:val="005A1958"/>
    <w:rPr>
      <w:b/>
      <w:bCs/>
    </w:rPr>
  </w:style>
  <w:style w:type="character" w:customStyle="1" w:styleId="street-address">
    <w:name w:val="street-address"/>
    <w:basedOn w:val="a0"/>
    <w:rsid w:val="001A276F"/>
  </w:style>
  <w:style w:type="character" w:customStyle="1" w:styleId="apple-converted-space">
    <w:name w:val="apple-converted-space"/>
    <w:basedOn w:val="a0"/>
    <w:rsid w:val="001A276F"/>
  </w:style>
  <w:style w:type="paragraph" w:customStyle="1" w:styleId="ConsPlusNonformat">
    <w:name w:val="ConsPlusNonformat"/>
    <w:rsid w:val="00B740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Calibri" w:hAnsi="Courier New" w:cs="Courier New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974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blk">
    <w:name w:val="blk"/>
    <w:basedOn w:val="a0"/>
    <w:rsid w:val="0032493D"/>
  </w:style>
  <w:style w:type="paragraph" w:customStyle="1" w:styleId="LO-normal">
    <w:name w:val="LO-normal"/>
    <w:rsid w:val="005E1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val="ru" w:eastAsia="zh-CN" w:bidi="hi-IN"/>
    </w:rPr>
  </w:style>
  <w:style w:type="table" w:styleId="ae">
    <w:name w:val="Table Grid"/>
    <w:basedOn w:val="a1"/>
    <w:uiPriority w:val="59"/>
    <w:rsid w:val="00E5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6B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semiHidden/>
    <w:rsid w:val="00450366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C9E0538C341305CF8466A5970B16CB6D47613F920846771911F4B6E8FE7472F3CF529B73500F4358041F830AC564FA5A999884673AB45C8A9868tDx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C9E0538C341305CF8466A5970B16CB6D47613F920846771911F4B6E8FE7472F3CF529B73500F4358041F830AC564FA5A999884673AB45C8A9868tDx5I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8481-30EB-4DFD-BCB2-B2BD809A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 Kudaev</dc:creator>
  <cp:lastModifiedBy>angi1</cp:lastModifiedBy>
  <cp:revision>7</cp:revision>
  <cp:lastPrinted>2022-03-28T12:34:00Z</cp:lastPrinted>
  <dcterms:created xsi:type="dcterms:W3CDTF">2022-03-28T12:31:00Z</dcterms:created>
  <dcterms:modified xsi:type="dcterms:W3CDTF">2022-04-04T12:57:00Z</dcterms:modified>
</cp:coreProperties>
</file>